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4009" w:rsidRPr="00F525BC" w:rsidRDefault="00DC4009" w:rsidP="00DC4009">
      <w:pPr>
        <w:pBdr>
          <w:bottom w:val="single" w:sz="6" w:space="8" w:color="FFFFFF"/>
        </w:pBdr>
        <w:spacing w:after="0" w:line="240" w:lineRule="auto"/>
        <w:outlineLvl w:val="0"/>
        <w:rPr>
          <w:rFonts w:ascii="Tahoma" w:eastAsia="Times New Roman" w:hAnsi="Tahoma" w:cs="Tahoma"/>
          <w:b/>
          <w:bCs/>
          <w:color w:val="000000" w:themeColor="text1"/>
          <w:kern w:val="36"/>
          <w:sz w:val="20"/>
          <w:szCs w:val="20"/>
          <w:lang w:eastAsia="el-GR"/>
        </w:rPr>
      </w:pPr>
      <w:r w:rsidRPr="00F525BC">
        <w:rPr>
          <w:rFonts w:ascii="Tahoma" w:eastAsia="Times New Roman" w:hAnsi="Tahoma" w:cs="Tahoma"/>
          <w:b/>
          <w:bCs/>
          <w:color w:val="000000" w:themeColor="text1"/>
          <w:kern w:val="36"/>
          <w:sz w:val="20"/>
          <w:szCs w:val="20"/>
          <w:lang w:eastAsia="el-GR"/>
        </w:rPr>
        <w:t xml:space="preserve">Το αυτοκίνητο του μέλλοντος κατασκευάστηκε στην Κρήτη! </w:t>
      </w:r>
    </w:p>
    <w:p w:rsidR="00DC4009" w:rsidRPr="00F525BC" w:rsidRDefault="00DC4009" w:rsidP="00DC4009">
      <w:pPr>
        <w:pBdr>
          <w:bottom w:val="single" w:sz="6" w:space="8" w:color="FFFFFF"/>
        </w:pBdr>
        <w:spacing w:after="0" w:line="240" w:lineRule="auto"/>
        <w:outlineLvl w:val="0"/>
        <w:rPr>
          <w:rFonts w:ascii="Tahoma" w:hAnsi="Tahoma" w:cs="Tahoma"/>
          <w:sz w:val="20"/>
          <w:szCs w:val="20"/>
          <w:lang w:val="en-US"/>
        </w:rPr>
      </w:pPr>
      <w:r w:rsidRPr="00F525BC">
        <w:rPr>
          <w:rFonts w:ascii="Tahoma" w:hAnsi="Tahoma" w:cs="Tahoma"/>
          <w:sz w:val="20"/>
          <w:szCs w:val="20"/>
        </w:rPr>
        <w:t xml:space="preserve">Έκθεση </w:t>
      </w:r>
      <w:proofErr w:type="spellStart"/>
      <w:r w:rsidRPr="00F525BC">
        <w:rPr>
          <w:rFonts w:ascii="Tahoma" w:hAnsi="Tahoma" w:cs="Tahoma"/>
          <w:sz w:val="20"/>
          <w:szCs w:val="20"/>
        </w:rPr>
        <w:t>ExpoCreta</w:t>
      </w:r>
      <w:proofErr w:type="spellEnd"/>
    </w:p>
    <w:p w:rsidR="00F525BC" w:rsidRPr="00F525BC" w:rsidRDefault="00F525BC" w:rsidP="00DC4009">
      <w:pPr>
        <w:pBdr>
          <w:bottom w:val="single" w:sz="6" w:space="8" w:color="FFFFFF"/>
        </w:pBdr>
        <w:spacing w:after="0" w:line="240" w:lineRule="auto"/>
        <w:outlineLvl w:val="0"/>
        <w:rPr>
          <w:rFonts w:ascii="Tahoma" w:hAnsi="Tahoma" w:cs="Tahoma"/>
          <w:sz w:val="20"/>
          <w:szCs w:val="20"/>
          <w:lang w:val="en-US"/>
        </w:rPr>
      </w:pPr>
    </w:p>
    <w:p w:rsidR="00F525BC" w:rsidRPr="00F525BC" w:rsidRDefault="00F525BC" w:rsidP="00DC4009">
      <w:pPr>
        <w:pBdr>
          <w:bottom w:val="single" w:sz="6" w:space="8" w:color="FFFFFF"/>
        </w:pBdr>
        <w:spacing w:after="0" w:line="240" w:lineRule="auto"/>
        <w:outlineLvl w:val="0"/>
        <w:rPr>
          <w:rFonts w:ascii="Tahoma" w:eastAsia="Times New Roman" w:hAnsi="Tahoma" w:cs="Tahoma"/>
          <w:b/>
          <w:bCs/>
          <w:color w:val="000000" w:themeColor="text1"/>
          <w:kern w:val="36"/>
          <w:sz w:val="20"/>
          <w:szCs w:val="20"/>
          <w:lang w:val="en-US" w:eastAsia="el-GR"/>
        </w:rPr>
      </w:pPr>
      <w:r w:rsidRPr="00F525BC">
        <w:rPr>
          <w:rFonts w:ascii="Tahoma" w:eastAsia="Times New Roman" w:hAnsi="Tahoma" w:cs="Tahoma"/>
          <w:b/>
          <w:bCs/>
          <w:color w:val="000000" w:themeColor="text1"/>
          <w:kern w:val="36"/>
          <w:sz w:val="20"/>
          <w:szCs w:val="20"/>
          <w:lang w:val="en-US" w:eastAsia="el-GR"/>
        </w:rPr>
        <w:t>http://www.newsit.gr/default.php?pname=Article&amp;art_id=335634&amp;catid=6</w:t>
      </w:r>
    </w:p>
    <w:p w:rsidR="00F525BC" w:rsidRDefault="00F525BC" w:rsidP="00DC4009">
      <w:pPr>
        <w:pBdr>
          <w:bottom w:val="single" w:sz="6" w:space="8" w:color="FFFFFF"/>
        </w:pBdr>
        <w:spacing w:after="0" w:line="240" w:lineRule="auto"/>
        <w:outlineLvl w:val="0"/>
        <w:rPr>
          <w:rFonts w:ascii="Georgia" w:eastAsia="Times New Roman" w:hAnsi="Georgia" w:cs="Times New Roman"/>
          <w:b/>
          <w:bCs/>
          <w:color w:val="000000" w:themeColor="text1"/>
          <w:kern w:val="36"/>
          <w:sz w:val="20"/>
          <w:szCs w:val="20"/>
          <w:lang w:val="en-US" w:eastAsia="el-GR"/>
        </w:rPr>
      </w:pPr>
    </w:p>
    <w:p w:rsidR="00F525BC" w:rsidRPr="00F525BC" w:rsidRDefault="00F525BC" w:rsidP="00DC4009">
      <w:pPr>
        <w:pBdr>
          <w:bottom w:val="single" w:sz="6" w:space="8" w:color="FFFFFF"/>
        </w:pBdr>
        <w:spacing w:after="0" w:line="240" w:lineRule="auto"/>
        <w:outlineLvl w:val="0"/>
        <w:rPr>
          <w:rFonts w:ascii="Georgia" w:eastAsia="Times New Roman" w:hAnsi="Georgia" w:cs="Times New Roman"/>
          <w:b/>
          <w:bCs/>
          <w:color w:val="000000" w:themeColor="text1"/>
          <w:kern w:val="36"/>
          <w:sz w:val="20"/>
          <w:szCs w:val="20"/>
          <w:lang w:eastAsia="el-GR"/>
        </w:rPr>
      </w:pPr>
      <w:r>
        <w:t>22.09.2014</w:t>
      </w:r>
    </w:p>
    <w:p w:rsidR="00D206DE" w:rsidRDefault="00D206DE" w:rsidP="00D206DE">
      <w:pPr>
        <w:pStyle w:val="2"/>
      </w:pPr>
      <w:r>
        <w:t xml:space="preserve">Το πρώτο ηλεκτρικό </w:t>
      </w:r>
      <w:hyperlink r:id="rId4" w:history="1">
        <w:r>
          <w:rPr>
            <w:rStyle w:val="-"/>
          </w:rPr>
          <w:t>αυτοκίνητο</w:t>
        </w:r>
      </w:hyperlink>
      <w:r>
        <w:t xml:space="preserve"> που φορτίζεται από υδρόψυκτη μονάδα κυψέλης </w:t>
      </w:r>
      <w:hyperlink r:id="rId5" w:history="1">
        <w:r>
          <w:rPr>
            <w:rStyle w:val="-"/>
          </w:rPr>
          <w:t>καυσίμου</w:t>
        </w:r>
      </w:hyperlink>
      <w:r>
        <w:t xml:space="preserve"> υδρογόνου κατασκεύασαν οι </w:t>
      </w:r>
      <w:hyperlink r:id="rId6" w:history="1">
        <w:r>
          <w:rPr>
            <w:rStyle w:val="-"/>
          </w:rPr>
          <w:t>μαθητές</w:t>
        </w:r>
      </w:hyperlink>
      <w:r>
        <w:t xml:space="preserve"> του 6ου Επαγγελματικού Λυκείου του </w:t>
      </w:r>
      <w:hyperlink r:id="rId7" w:history="1">
        <w:r>
          <w:rPr>
            <w:rStyle w:val="-"/>
          </w:rPr>
          <w:t>Ηρακλείου</w:t>
        </w:r>
      </w:hyperlink>
      <w:r>
        <w:t>.</w:t>
      </w:r>
    </w:p>
    <w:p w:rsidR="00D206DE" w:rsidRDefault="00D206DE" w:rsidP="00D206DE">
      <w:pPr>
        <w:pStyle w:val="Web"/>
      </w:pPr>
      <w:r>
        <w:t xml:space="preserve">Το συγκεκριμένο αυτοκίνητο συμμετείχε στην Έκθεση </w:t>
      </w:r>
      <w:proofErr w:type="spellStart"/>
      <w:r>
        <w:t>ExpoCreta</w:t>
      </w:r>
      <w:proofErr w:type="spellEnd"/>
      <w:r>
        <w:t xml:space="preserve">, που πραγματοποιήθηκε από τις 12 έως τις 17 Σεπτεμβρίου 2014, στο Διεθνές Εκθεσιακό Κέντρο Κρήτης, στις Γούρνες Ηρακλείου. </w:t>
      </w:r>
      <w:r>
        <w:br/>
      </w:r>
      <w:r>
        <w:br/>
        <w:t xml:space="preserve">Το </w:t>
      </w:r>
      <w:proofErr w:type="spellStart"/>
      <w:r>
        <w:t>project</w:t>
      </w:r>
      <w:proofErr w:type="spellEnd"/>
      <w:r>
        <w:t xml:space="preserve"> περατώθηκε κατά την περσινή σχολική χρονιά από τον τομέα Ηλεκτρολόγων του 6ου ΕΠΑ.Λ Ηρακλείου, με την σύμπραξη των καθηγητών και των μαθητών όλων των τομέων του σχολείου, καθώς και την πολύτιμη οικονομική αρωγή της δημοτικής αρχής του Ηρακλείου. </w:t>
      </w:r>
    </w:p>
    <w:p w:rsidR="00302158" w:rsidRPr="00C42D3F" w:rsidRDefault="00D206DE">
      <w:r>
        <w:t>Το συγκεκριμένο ηλεκτρικό αυτοκίνητο δεν καταναλώνει καύσιμα που είναι ρυπογόνα προς το περιβάλλον, ενώ είναι αθόρυβο κατά τη λειτουργία του.</w:t>
      </w:r>
    </w:p>
    <w:p w:rsidR="00D206DE" w:rsidRPr="00C42D3F" w:rsidRDefault="00D206DE">
      <w:r>
        <w:t>Στη θέση του ρεζερβουάρ των συμβατικών αυτοκινήτων υπάρχει υποδοχή για την ηλεκτρική φόρτιση του, ενώ το καινοτόμο στοιχείο εντοπίζεται στη μονάδα κυψέλης υδρογόνου που κατασκευάστηκε και από την οποία φορτίζεται το ηλεκτρικό αυτοκίνητο.</w:t>
      </w:r>
    </w:p>
    <w:p w:rsidR="00D206DE" w:rsidRPr="00C42D3F" w:rsidRDefault="00D206DE">
      <w:r>
        <w:t xml:space="preserve">Η μονάδα αυτή αποτελεί ένα πλήρες σύστημα ηλεκτρονικού και </w:t>
      </w:r>
      <w:proofErr w:type="spellStart"/>
      <w:r>
        <w:t>ηλεκτρο</w:t>
      </w:r>
      <w:proofErr w:type="spellEnd"/>
      <w:r>
        <w:t xml:space="preserve">-μηχανολογικού ελέγχου, με όλα τα συστήματα ασφαλείας, καθώς επίσης και ένα ενσωματωμένο σύστημα πλοήγησης, με το οποίο μπορούν να επικοινωνούν τοπικές και απομακρυσμένες κινητές συσκευές, μεταφέροντας δεδομένα και λειτουργικά στοιχεία μέσω </w:t>
      </w:r>
      <w:proofErr w:type="spellStart"/>
      <w:r>
        <w:t>internet</w:t>
      </w:r>
      <w:proofErr w:type="spellEnd"/>
      <w:r>
        <w:t>.</w:t>
      </w:r>
      <w:r>
        <w:br/>
      </w:r>
      <w:r>
        <w:br/>
        <w:t>Το καύσιμο που χρησιμοποιείται είναι το υδρογόνο που αποθηκεύεται σε δύο φιάλες υδριδίων μετάλλων.</w:t>
      </w:r>
    </w:p>
    <w:p w:rsidR="00D206DE" w:rsidRPr="00C42D3F" w:rsidRDefault="00D206DE">
      <w:r w:rsidRPr="00C42D3F">
        <w:t xml:space="preserve">- </w:t>
      </w:r>
      <w:r>
        <w:t>Ισχύς</w:t>
      </w:r>
      <w:r w:rsidRPr="00C42D3F">
        <w:t xml:space="preserve"> </w:t>
      </w:r>
      <w:r>
        <w:t>ηλεκτροκινητήρα</w:t>
      </w:r>
      <w:r w:rsidRPr="00C42D3F">
        <w:t xml:space="preserve"> 35 – 55 </w:t>
      </w:r>
      <w:proofErr w:type="spellStart"/>
      <w:r w:rsidRPr="00D206DE">
        <w:rPr>
          <w:lang w:val="en-US"/>
        </w:rPr>
        <w:t>kWatt</w:t>
      </w:r>
      <w:proofErr w:type="spellEnd"/>
      <w:r w:rsidRPr="00C42D3F">
        <w:t xml:space="preserve">, </w:t>
      </w:r>
      <w:r w:rsidRPr="00C42D3F">
        <w:br/>
        <w:t xml:space="preserve">- </w:t>
      </w:r>
      <w:r>
        <w:t>Ροπή</w:t>
      </w:r>
      <w:r w:rsidRPr="00C42D3F">
        <w:t xml:space="preserve"> 130 </w:t>
      </w:r>
      <w:r w:rsidRPr="00D206DE">
        <w:rPr>
          <w:lang w:val="en-US"/>
        </w:rPr>
        <w:t>Nm</w:t>
      </w:r>
      <w:r w:rsidRPr="00C42D3F">
        <w:t xml:space="preserve"> </w:t>
      </w:r>
      <w:r w:rsidRPr="00C42D3F">
        <w:br/>
        <w:t xml:space="preserve">- </w:t>
      </w:r>
      <w:r>
        <w:t>Μέγιστη</w:t>
      </w:r>
      <w:r w:rsidRPr="00C42D3F">
        <w:t xml:space="preserve"> </w:t>
      </w:r>
      <w:r>
        <w:t>περιστροφή</w:t>
      </w:r>
      <w:r w:rsidRPr="00C42D3F">
        <w:t xml:space="preserve"> 12.000 </w:t>
      </w:r>
      <w:r w:rsidRPr="00D206DE">
        <w:rPr>
          <w:lang w:val="en-US"/>
        </w:rPr>
        <w:t>RPM</w:t>
      </w:r>
      <w:r w:rsidRPr="00C42D3F">
        <w:t>.</w:t>
      </w:r>
      <w:r w:rsidRPr="00C42D3F">
        <w:br/>
        <w:t xml:space="preserve">- </w:t>
      </w:r>
      <w:r>
        <w:t>Κατανάλωση</w:t>
      </w:r>
      <w:r w:rsidRPr="00C42D3F">
        <w:t xml:space="preserve"> 15 </w:t>
      </w:r>
      <w:r w:rsidRPr="00D206DE">
        <w:rPr>
          <w:lang w:val="en-US"/>
        </w:rPr>
        <w:t>kWh</w:t>
      </w:r>
      <w:r w:rsidRPr="00C42D3F">
        <w:t xml:space="preserve"> / 100 </w:t>
      </w:r>
      <w:r w:rsidRPr="00D206DE">
        <w:rPr>
          <w:lang w:val="en-US"/>
        </w:rPr>
        <w:t>km</w:t>
      </w:r>
      <w:r w:rsidRPr="00C42D3F">
        <w:br/>
        <w:t xml:space="preserve">- </w:t>
      </w:r>
      <w:r>
        <w:t>Μέγιστη</w:t>
      </w:r>
      <w:r w:rsidRPr="00C42D3F">
        <w:t xml:space="preserve"> </w:t>
      </w:r>
      <w:r>
        <w:t>ταχύτητα</w:t>
      </w:r>
      <w:r w:rsidRPr="00C42D3F">
        <w:t xml:space="preserve"> 125 </w:t>
      </w:r>
      <w:r w:rsidRPr="00D206DE">
        <w:rPr>
          <w:lang w:val="en-US"/>
        </w:rPr>
        <w:t>km</w:t>
      </w:r>
      <w:r w:rsidRPr="00C42D3F">
        <w:t>/</w:t>
      </w:r>
      <w:r w:rsidRPr="00D206DE">
        <w:rPr>
          <w:lang w:val="en-US"/>
        </w:rPr>
        <w:t>h</w:t>
      </w:r>
      <w:r w:rsidRPr="00C42D3F">
        <w:br/>
        <w:t xml:space="preserve">- </w:t>
      </w:r>
      <w:r>
        <w:t>Επιτάχυνση</w:t>
      </w:r>
      <w:r w:rsidRPr="00C42D3F">
        <w:t xml:space="preserve"> 0 – 60 </w:t>
      </w:r>
      <w:r w:rsidRPr="00D206DE">
        <w:rPr>
          <w:lang w:val="en-US"/>
        </w:rPr>
        <w:t>km</w:t>
      </w:r>
      <w:r w:rsidRPr="00C42D3F">
        <w:t>/</w:t>
      </w:r>
      <w:r w:rsidRPr="00D206DE">
        <w:rPr>
          <w:lang w:val="en-US"/>
        </w:rPr>
        <w:t>h</w:t>
      </w:r>
      <w:r w:rsidRPr="00C42D3F">
        <w:t xml:space="preserve"> </w:t>
      </w:r>
      <w:r>
        <w:t>σε</w:t>
      </w:r>
      <w:r w:rsidRPr="00C42D3F">
        <w:t xml:space="preserve"> 5 </w:t>
      </w:r>
      <w:proofErr w:type="spellStart"/>
      <w:r w:rsidRPr="00D206DE">
        <w:rPr>
          <w:lang w:val="en-US"/>
        </w:rPr>
        <w:t>secs</w:t>
      </w:r>
      <w:proofErr w:type="spellEnd"/>
      <w:r w:rsidRPr="00C42D3F">
        <w:t xml:space="preserve">, 0 -100 </w:t>
      </w:r>
      <w:r w:rsidRPr="00D206DE">
        <w:rPr>
          <w:lang w:val="en-US"/>
        </w:rPr>
        <w:t>km</w:t>
      </w:r>
      <w:r w:rsidRPr="00C42D3F">
        <w:t>/</w:t>
      </w:r>
      <w:r w:rsidRPr="00D206DE">
        <w:rPr>
          <w:lang w:val="en-US"/>
        </w:rPr>
        <w:t>h</w:t>
      </w:r>
      <w:r w:rsidRPr="00C42D3F">
        <w:t xml:space="preserve"> </w:t>
      </w:r>
      <w:r>
        <w:t>σε</w:t>
      </w:r>
      <w:r w:rsidRPr="00C42D3F">
        <w:t xml:space="preserve"> 12 </w:t>
      </w:r>
      <w:proofErr w:type="spellStart"/>
      <w:r w:rsidRPr="00D206DE">
        <w:rPr>
          <w:lang w:val="en-US"/>
        </w:rPr>
        <w:t>secs</w:t>
      </w:r>
      <w:proofErr w:type="spellEnd"/>
      <w:r w:rsidRPr="00C42D3F">
        <w:br/>
        <w:t xml:space="preserve">- </w:t>
      </w:r>
      <w:r>
        <w:t>Αυτονομία</w:t>
      </w:r>
      <w:r w:rsidRPr="00C42D3F">
        <w:t xml:space="preserve"> 450 </w:t>
      </w:r>
      <w:r w:rsidRPr="00D206DE">
        <w:rPr>
          <w:lang w:val="en-US"/>
        </w:rPr>
        <w:t>km</w:t>
      </w:r>
      <w:r w:rsidRPr="00C42D3F">
        <w:br/>
        <w:t xml:space="preserve">- </w:t>
      </w:r>
      <w:r>
        <w:t>Ισχύς</w:t>
      </w:r>
      <w:r w:rsidRPr="00C42D3F">
        <w:t xml:space="preserve"> </w:t>
      </w:r>
      <w:r w:rsidRPr="00D206DE">
        <w:rPr>
          <w:lang w:val="en-US"/>
        </w:rPr>
        <w:t>Inverter</w:t>
      </w:r>
      <w:r w:rsidRPr="00C42D3F">
        <w:t xml:space="preserve"> 5 </w:t>
      </w:r>
      <w:r w:rsidRPr="00D206DE">
        <w:rPr>
          <w:lang w:val="en-US"/>
        </w:rPr>
        <w:t>kW</w:t>
      </w:r>
      <w:r w:rsidRPr="00C42D3F">
        <w:t xml:space="preserve">/ 230 </w:t>
      </w:r>
      <w:r w:rsidRPr="00D206DE">
        <w:rPr>
          <w:lang w:val="en-US"/>
        </w:rPr>
        <w:t>V</w:t>
      </w:r>
      <w:r w:rsidRPr="00C42D3F">
        <w:t xml:space="preserve"> </w:t>
      </w:r>
      <w:r w:rsidRPr="00D206DE">
        <w:rPr>
          <w:lang w:val="en-US"/>
        </w:rPr>
        <w:t>A</w:t>
      </w:r>
      <w:r w:rsidRPr="00C42D3F">
        <w:t>.</w:t>
      </w:r>
      <w:r w:rsidRPr="00D206DE">
        <w:rPr>
          <w:lang w:val="en-US"/>
        </w:rPr>
        <w:t>C</w:t>
      </w:r>
      <w:r w:rsidRPr="00C42D3F">
        <w:t>.</w:t>
      </w:r>
      <w:r w:rsidRPr="00C42D3F">
        <w:br/>
        <w:t xml:space="preserve">- </w:t>
      </w:r>
      <w:r>
        <w:t>Ισχύς</w:t>
      </w:r>
      <w:r w:rsidRPr="00C42D3F">
        <w:t xml:space="preserve"> </w:t>
      </w:r>
      <w:r>
        <w:t>κυψέλης</w:t>
      </w:r>
      <w:r w:rsidRPr="00C42D3F">
        <w:t xml:space="preserve"> </w:t>
      </w:r>
      <w:r>
        <w:t>καυσίμου</w:t>
      </w:r>
      <w:r w:rsidRPr="00C42D3F">
        <w:t xml:space="preserve"> </w:t>
      </w:r>
      <w:r w:rsidRPr="00D206DE">
        <w:rPr>
          <w:lang w:val="en-US"/>
        </w:rPr>
        <w:t>H</w:t>
      </w:r>
      <w:r w:rsidRPr="00C42D3F">
        <w:t xml:space="preserve">2 5 </w:t>
      </w:r>
      <w:r w:rsidRPr="00D206DE">
        <w:rPr>
          <w:lang w:val="en-US"/>
        </w:rPr>
        <w:t>kW</w:t>
      </w:r>
      <w:r w:rsidRPr="00C42D3F">
        <w:t xml:space="preserve"> / 72 </w:t>
      </w:r>
      <w:r w:rsidRPr="00D206DE">
        <w:rPr>
          <w:lang w:val="en-US"/>
        </w:rPr>
        <w:t>V</w:t>
      </w:r>
      <w:r w:rsidRPr="00C42D3F">
        <w:t xml:space="preserve"> </w:t>
      </w:r>
      <w:r w:rsidRPr="00D206DE">
        <w:rPr>
          <w:lang w:val="en-US"/>
        </w:rPr>
        <w:t>D</w:t>
      </w:r>
      <w:r w:rsidRPr="00C42D3F">
        <w:t>.</w:t>
      </w:r>
      <w:r w:rsidRPr="00D206DE">
        <w:rPr>
          <w:lang w:val="en-US"/>
        </w:rPr>
        <w:t>C</w:t>
      </w:r>
      <w:r w:rsidRPr="00C42D3F">
        <w:t>.</w:t>
      </w:r>
      <w:r w:rsidRPr="00C42D3F">
        <w:br/>
        <w:t xml:space="preserve">- </w:t>
      </w:r>
      <w:r>
        <w:t>Δύο</w:t>
      </w:r>
      <w:r w:rsidRPr="00C42D3F">
        <w:t xml:space="preserve"> </w:t>
      </w:r>
      <w:r>
        <w:t>φιάλες</w:t>
      </w:r>
      <w:r w:rsidRPr="00C42D3F">
        <w:t xml:space="preserve"> </w:t>
      </w:r>
      <w:r>
        <w:t>υδριδίων</w:t>
      </w:r>
      <w:r w:rsidRPr="00C42D3F">
        <w:t xml:space="preserve"> </w:t>
      </w:r>
      <w:r>
        <w:t>μετάλλων</w:t>
      </w:r>
      <w:r w:rsidRPr="00C42D3F">
        <w:t xml:space="preserve"> </w:t>
      </w:r>
      <w:r>
        <w:t>για</w:t>
      </w:r>
      <w:r w:rsidRPr="00C42D3F">
        <w:t xml:space="preserve"> </w:t>
      </w:r>
      <w:r>
        <w:t>την</w:t>
      </w:r>
      <w:r w:rsidRPr="00C42D3F">
        <w:t xml:space="preserve"> </w:t>
      </w:r>
      <w:r>
        <w:t>αποθήκευση</w:t>
      </w:r>
      <w:r w:rsidRPr="00C42D3F">
        <w:t xml:space="preserve"> </w:t>
      </w:r>
      <w:r>
        <w:t>του</w:t>
      </w:r>
      <w:r w:rsidRPr="00C42D3F">
        <w:t xml:space="preserve"> </w:t>
      </w:r>
      <w:r>
        <w:t>υδρογόνου</w:t>
      </w:r>
      <w:r w:rsidRPr="00C42D3F">
        <w:t xml:space="preserve">, </w:t>
      </w:r>
      <w:r>
        <w:t>χωρητικότητας</w:t>
      </w:r>
      <w:r w:rsidRPr="00C42D3F">
        <w:t xml:space="preserve"> 2</w:t>
      </w:r>
      <w:r w:rsidRPr="00D206DE">
        <w:rPr>
          <w:lang w:val="en-US"/>
        </w:rPr>
        <w:t>x</w:t>
      </w:r>
      <w:r w:rsidRPr="00C42D3F">
        <w:t xml:space="preserve">3 </w:t>
      </w:r>
      <w:r w:rsidRPr="00D206DE">
        <w:rPr>
          <w:lang w:val="en-US"/>
        </w:rPr>
        <w:t>m</w:t>
      </w:r>
      <w:r w:rsidRPr="00C42D3F">
        <w:t>3.</w:t>
      </w:r>
    </w:p>
    <w:p w:rsidR="00D206DE" w:rsidRDefault="00D206DE">
      <w:pPr>
        <w:rPr>
          <w:color w:val="000000" w:themeColor="text1"/>
          <w:lang w:val="en-US"/>
        </w:rPr>
      </w:pPr>
      <w:r>
        <w:rPr>
          <w:noProof/>
          <w:lang w:eastAsia="el-GR"/>
        </w:rPr>
        <w:lastRenderedPageBreak/>
        <w:drawing>
          <wp:inline distT="0" distB="0" distL="0" distR="0">
            <wp:extent cx="5274310" cy="3168156"/>
            <wp:effectExtent l="19050" t="0" r="2540" b="0"/>
            <wp:docPr id="1" name="Εικόνα 1" descr="Το αυτοκίνητο του μέλλοντος κατασκευάστηκε στην Κρήτη! (ΦΩΤ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Το αυτοκίνητο του μέλλοντος κατασκευάστηκε στην Κρήτη! (ΦΩΤΟ)"/>
                    <pic:cNvPicPr>
                      <a:picLocks noChangeAspect="1" noChangeArrowheads="1"/>
                    </pic:cNvPicPr>
                  </pic:nvPicPr>
                  <pic:blipFill>
                    <a:blip r:embed="rId8"/>
                    <a:srcRect/>
                    <a:stretch>
                      <a:fillRect/>
                    </a:stretch>
                  </pic:blipFill>
                  <pic:spPr bwMode="auto">
                    <a:xfrm>
                      <a:off x="0" y="0"/>
                      <a:ext cx="5274310" cy="3168156"/>
                    </a:xfrm>
                    <a:prstGeom prst="rect">
                      <a:avLst/>
                    </a:prstGeom>
                    <a:noFill/>
                    <a:ln w="9525">
                      <a:noFill/>
                      <a:miter lim="800000"/>
                      <a:headEnd/>
                      <a:tailEnd/>
                    </a:ln>
                  </pic:spPr>
                </pic:pic>
              </a:graphicData>
            </a:graphic>
          </wp:inline>
        </w:drawing>
      </w:r>
    </w:p>
    <w:p w:rsidR="00C42D3F" w:rsidRDefault="00C42D3F">
      <w:pPr>
        <w:rPr>
          <w:color w:val="000000" w:themeColor="text1"/>
          <w:lang w:val="en-US"/>
        </w:rPr>
      </w:pPr>
    </w:p>
    <w:p w:rsidR="00C42D3F" w:rsidRDefault="00C42D3F">
      <w:pPr>
        <w:rPr>
          <w:color w:val="000000" w:themeColor="text1"/>
          <w:lang w:val="en-US"/>
        </w:rPr>
      </w:pPr>
      <w:r>
        <w:rPr>
          <w:noProof/>
          <w:lang w:eastAsia="el-GR"/>
        </w:rPr>
        <w:drawing>
          <wp:inline distT="0" distB="0" distL="0" distR="0">
            <wp:extent cx="5274310" cy="2795384"/>
            <wp:effectExtent l="19050" t="0" r="2540" b="0"/>
            <wp:docPr id="2" name="Εικόνα 1" descr="ΦΩΤΟ από flashnews.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ΦΩΤΟ από flashnews.gr"/>
                    <pic:cNvPicPr>
                      <a:picLocks noChangeAspect="1" noChangeArrowheads="1"/>
                    </pic:cNvPicPr>
                  </pic:nvPicPr>
                  <pic:blipFill>
                    <a:blip r:embed="rId9"/>
                    <a:srcRect/>
                    <a:stretch>
                      <a:fillRect/>
                    </a:stretch>
                  </pic:blipFill>
                  <pic:spPr bwMode="auto">
                    <a:xfrm>
                      <a:off x="0" y="0"/>
                      <a:ext cx="5274310" cy="2795384"/>
                    </a:xfrm>
                    <a:prstGeom prst="rect">
                      <a:avLst/>
                    </a:prstGeom>
                    <a:noFill/>
                    <a:ln w="9525">
                      <a:noFill/>
                      <a:miter lim="800000"/>
                      <a:headEnd/>
                      <a:tailEnd/>
                    </a:ln>
                  </pic:spPr>
                </pic:pic>
              </a:graphicData>
            </a:graphic>
          </wp:inline>
        </w:drawing>
      </w:r>
    </w:p>
    <w:p w:rsidR="00B852E6" w:rsidRDefault="00B852E6">
      <w:pPr>
        <w:rPr>
          <w:color w:val="000000" w:themeColor="text1"/>
          <w:lang w:val="en-US"/>
        </w:rPr>
      </w:pPr>
    </w:p>
    <w:p w:rsidR="00B852E6" w:rsidRDefault="00B852E6">
      <w:pPr>
        <w:rPr>
          <w:color w:val="000000" w:themeColor="text1"/>
          <w:lang w:val="en-US"/>
        </w:rPr>
      </w:pPr>
      <w:r>
        <w:rPr>
          <w:noProof/>
          <w:lang w:eastAsia="el-GR"/>
        </w:rPr>
        <w:lastRenderedPageBreak/>
        <w:drawing>
          <wp:inline distT="0" distB="0" distL="0" distR="0">
            <wp:extent cx="5274310" cy="2795384"/>
            <wp:effectExtent l="19050" t="0" r="2540" b="0"/>
            <wp:docPr id="4" name="Εικόνα 4" descr="ΦΩΤΟ από flashnews.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ΦΩΤΟ από flashnews.gr"/>
                    <pic:cNvPicPr>
                      <a:picLocks noChangeAspect="1" noChangeArrowheads="1"/>
                    </pic:cNvPicPr>
                  </pic:nvPicPr>
                  <pic:blipFill>
                    <a:blip r:embed="rId10"/>
                    <a:srcRect/>
                    <a:stretch>
                      <a:fillRect/>
                    </a:stretch>
                  </pic:blipFill>
                  <pic:spPr bwMode="auto">
                    <a:xfrm>
                      <a:off x="0" y="0"/>
                      <a:ext cx="5274310" cy="2795384"/>
                    </a:xfrm>
                    <a:prstGeom prst="rect">
                      <a:avLst/>
                    </a:prstGeom>
                    <a:noFill/>
                    <a:ln w="9525">
                      <a:noFill/>
                      <a:miter lim="800000"/>
                      <a:headEnd/>
                      <a:tailEnd/>
                    </a:ln>
                  </pic:spPr>
                </pic:pic>
              </a:graphicData>
            </a:graphic>
          </wp:inline>
        </w:drawing>
      </w:r>
    </w:p>
    <w:p w:rsidR="00B852E6" w:rsidRDefault="00B852E6">
      <w:pPr>
        <w:rPr>
          <w:color w:val="000000" w:themeColor="text1"/>
          <w:lang w:val="en-US"/>
        </w:rPr>
      </w:pPr>
    </w:p>
    <w:p w:rsidR="00B852E6" w:rsidRDefault="00B852E6">
      <w:pPr>
        <w:rPr>
          <w:color w:val="000000" w:themeColor="text1"/>
          <w:lang w:val="en-US"/>
        </w:rPr>
      </w:pPr>
      <w:r>
        <w:rPr>
          <w:noProof/>
          <w:lang w:eastAsia="el-GR"/>
        </w:rPr>
        <w:drawing>
          <wp:inline distT="0" distB="0" distL="0" distR="0">
            <wp:extent cx="5274310" cy="2795384"/>
            <wp:effectExtent l="19050" t="0" r="2540" b="0"/>
            <wp:docPr id="7" name="Εικόνα 7" descr="ΦΩΤΟ από flashnews.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ΦΩΤΟ από flashnews.gr"/>
                    <pic:cNvPicPr>
                      <a:picLocks noChangeAspect="1" noChangeArrowheads="1"/>
                    </pic:cNvPicPr>
                  </pic:nvPicPr>
                  <pic:blipFill>
                    <a:blip r:embed="rId11"/>
                    <a:srcRect/>
                    <a:stretch>
                      <a:fillRect/>
                    </a:stretch>
                  </pic:blipFill>
                  <pic:spPr bwMode="auto">
                    <a:xfrm>
                      <a:off x="0" y="0"/>
                      <a:ext cx="5274310" cy="2795384"/>
                    </a:xfrm>
                    <a:prstGeom prst="rect">
                      <a:avLst/>
                    </a:prstGeom>
                    <a:noFill/>
                    <a:ln w="9525">
                      <a:noFill/>
                      <a:miter lim="800000"/>
                      <a:headEnd/>
                      <a:tailEnd/>
                    </a:ln>
                  </pic:spPr>
                </pic:pic>
              </a:graphicData>
            </a:graphic>
          </wp:inline>
        </w:drawing>
      </w:r>
    </w:p>
    <w:p w:rsidR="00F525BC" w:rsidRDefault="00F525BC">
      <w:pPr>
        <w:rPr>
          <w:color w:val="000000" w:themeColor="text1"/>
          <w:lang w:val="en-US"/>
        </w:rPr>
      </w:pPr>
    </w:p>
    <w:p w:rsidR="00F525BC" w:rsidRPr="00D206DE" w:rsidRDefault="00F525BC">
      <w:pPr>
        <w:rPr>
          <w:color w:val="000000" w:themeColor="text1"/>
          <w:lang w:val="en-US"/>
        </w:rPr>
      </w:pPr>
    </w:p>
    <w:sectPr w:rsidR="00F525BC" w:rsidRPr="00D206DE" w:rsidSect="0030215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10002FF" w:usb1="4000ACFF" w:usb2="00000009" w:usb3="00000000" w:csb0="0000019F" w:csb1="00000000"/>
  </w:font>
  <w:font w:name="Times New Roman">
    <w:panose1 w:val="02020603050405020304"/>
    <w:charset w:val="A1"/>
    <w:family w:val="roman"/>
    <w:pitch w:val="variable"/>
    <w:sig w:usb0="E0002AFF" w:usb1="C0007841" w:usb2="00000009" w:usb3="00000000" w:csb0="000001F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Georgia">
    <w:panose1 w:val="02040502050405020303"/>
    <w:charset w:val="A1"/>
    <w:family w:val="roman"/>
    <w:pitch w:val="variable"/>
    <w:sig w:usb0="00000287" w:usb1="00000000"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DC4009"/>
    <w:rsid w:val="00302158"/>
    <w:rsid w:val="00B852E6"/>
    <w:rsid w:val="00BE7C4C"/>
    <w:rsid w:val="00C42D3F"/>
    <w:rsid w:val="00CB6D93"/>
    <w:rsid w:val="00D206DE"/>
    <w:rsid w:val="00DC4009"/>
    <w:rsid w:val="00F525BC"/>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2158"/>
  </w:style>
  <w:style w:type="paragraph" w:styleId="1">
    <w:name w:val="heading 1"/>
    <w:basedOn w:val="a"/>
    <w:link w:val="1Char"/>
    <w:uiPriority w:val="9"/>
    <w:qFormat/>
    <w:rsid w:val="00DC400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l-GR"/>
    </w:rPr>
  </w:style>
  <w:style w:type="paragraph" w:styleId="2">
    <w:name w:val="heading 2"/>
    <w:basedOn w:val="a"/>
    <w:next w:val="a"/>
    <w:link w:val="2Char"/>
    <w:uiPriority w:val="9"/>
    <w:semiHidden/>
    <w:unhideWhenUsed/>
    <w:qFormat/>
    <w:rsid w:val="00D206D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DC4009"/>
    <w:rPr>
      <w:rFonts w:ascii="Times New Roman" w:eastAsia="Times New Roman" w:hAnsi="Times New Roman" w:cs="Times New Roman"/>
      <w:b/>
      <w:bCs/>
      <w:kern w:val="36"/>
      <w:sz w:val="48"/>
      <w:szCs w:val="48"/>
      <w:lang w:eastAsia="el-GR"/>
    </w:rPr>
  </w:style>
  <w:style w:type="character" w:customStyle="1" w:styleId="2Char">
    <w:name w:val="Επικεφαλίδα 2 Char"/>
    <w:basedOn w:val="a0"/>
    <w:link w:val="2"/>
    <w:uiPriority w:val="9"/>
    <w:semiHidden/>
    <w:rsid w:val="00D206DE"/>
    <w:rPr>
      <w:rFonts w:asciiTheme="majorHAnsi" w:eastAsiaTheme="majorEastAsia" w:hAnsiTheme="majorHAnsi" w:cstheme="majorBidi"/>
      <w:b/>
      <w:bCs/>
      <w:color w:val="4F81BD" w:themeColor="accent1"/>
      <w:sz w:val="26"/>
      <w:szCs w:val="26"/>
    </w:rPr>
  </w:style>
  <w:style w:type="character" w:styleId="-">
    <w:name w:val="Hyperlink"/>
    <w:basedOn w:val="a0"/>
    <w:uiPriority w:val="99"/>
    <w:semiHidden/>
    <w:unhideWhenUsed/>
    <w:rsid w:val="00D206DE"/>
    <w:rPr>
      <w:color w:val="0000FF"/>
      <w:u w:val="single"/>
    </w:rPr>
  </w:style>
  <w:style w:type="paragraph" w:styleId="Web">
    <w:name w:val="Normal (Web)"/>
    <w:basedOn w:val="a"/>
    <w:uiPriority w:val="99"/>
    <w:semiHidden/>
    <w:unhideWhenUsed/>
    <w:rsid w:val="00D206DE"/>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3">
    <w:name w:val="Balloon Text"/>
    <w:basedOn w:val="a"/>
    <w:link w:val="Char"/>
    <w:uiPriority w:val="99"/>
    <w:semiHidden/>
    <w:unhideWhenUsed/>
    <w:rsid w:val="00D206DE"/>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D206D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19314813">
      <w:bodyDiv w:val="1"/>
      <w:marLeft w:val="0"/>
      <w:marRight w:val="0"/>
      <w:marTop w:val="0"/>
      <w:marBottom w:val="0"/>
      <w:divBdr>
        <w:top w:val="none" w:sz="0" w:space="0" w:color="auto"/>
        <w:left w:val="none" w:sz="0" w:space="0" w:color="auto"/>
        <w:bottom w:val="none" w:sz="0" w:space="0" w:color="auto"/>
        <w:right w:val="none" w:sz="0" w:space="0" w:color="auto"/>
      </w:divBdr>
    </w:div>
    <w:div w:id="2029021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newsit.gr/default.php?pname=Tags&amp;keywords=%CE%97%CE%A1%CE%91%CE%9A%CE%9B%CE%95%CE%99%CE%9F"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ewsit.gr/default.php?pname=Tags&amp;keywords=%CE%9C%CE%91%CE%98%CE%97%CE%A4%CE%95%CE%A3" TargetMode="External"/><Relationship Id="rId11" Type="http://schemas.openxmlformats.org/officeDocument/2006/relationships/image" Target="media/image4.jpeg"/><Relationship Id="rId5" Type="http://schemas.openxmlformats.org/officeDocument/2006/relationships/hyperlink" Target="http://www.newsit.gr/default.php?pname=Tags&amp;keywords=%CE%9A%CE%91%CE%A5%CE%A3%CE%99%CE%9C%CE%9F" TargetMode="External"/><Relationship Id="rId10" Type="http://schemas.openxmlformats.org/officeDocument/2006/relationships/image" Target="media/image3.jpeg"/><Relationship Id="rId4" Type="http://schemas.openxmlformats.org/officeDocument/2006/relationships/hyperlink" Target="http://www.newsit.gr/default.php?pname=Tags&amp;keywords=%CE%91%CE%A5%CE%A4%CE%9F%CE%9A%CE%99%CE%9D%CE%97%CE%A4%CE%9F" TargetMode="External"/><Relationship Id="rId9" Type="http://schemas.openxmlformats.org/officeDocument/2006/relationships/image" Target="media/image2.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378</Words>
  <Characters>2046</Characters>
  <Application>Microsoft Office Word</Application>
  <DocSecurity>0</DocSecurity>
  <Lines>17</Lines>
  <Paragraphs>4</Paragraphs>
  <ScaleCrop>false</ScaleCrop>
  <Company/>
  <LinksUpToDate>false</LinksUpToDate>
  <CharactersWithSpaces>2420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2014-12-09T21:26:00Z</dcterms:created>
  <dcterms:modified xsi:type="dcterms:W3CDTF">2014-12-09T21:36:00Z</dcterms:modified>
</cp:coreProperties>
</file>