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A4C5E" w:rsidRPr="00F11875" w:rsidRDefault="00EA4C5E">
      <w:pPr>
        <w:rPr>
          <w:rStyle w:val="a3"/>
          <w:color w:val="C00000"/>
          <w:sz w:val="28"/>
          <w:szCs w:val="28"/>
        </w:rPr>
      </w:pPr>
      <w:r w:rsidRPr="00F11875">
        <w:rPr>
          <w:rStyle w:val="a3"/>
          <w:color w:val="C00000"/>
          <w:sz w:val="28"/>
          <w:szCs w:val="28"/>
        </w:rPr>
        <w:t>6° Γυμνάσιο Ηρακλείου Κρήτης</w:t>
      </w:r>
    </w:p>
    <w:p w:rsidR="00EA4C5E" w:rsidRPr="00F11875" w:rsidRDefault="00EA4C5E">
      <w:pPr>
        <w:rPr>
          <w:rStyle w:val="a3"/>
          <w:color w:val="C00000"/>
          <w:sz w:val="28"/>
          <w:szCs w:val="28"/>
        </w:rPr>
      </w:pPr>
      <w:r w:rsidRPr="00F11875">
        <w:rPr>
          <w:rStyle w:val="a3"/>
          <w:color w:val="C00000"/>
          <w:sz w:val="28"/>
          <w:szCs w:val="28"/>
        </w:rPr>
        <w:t>Μάθημα: Τεχνολογία</w:t>
      </w:r>
    </w:p>
    <w:p w:rsidR="00EA4C5E" w:rsidRPr="00F11875" w:rsidRDefault="00EA4C5E">
      <w:pPr>
        <w:rPr>
          <w:rStyle w:val="a3"/>
          <w:color w:val="C00000"/>
          <w:sz w:val="28"/>
          <w:szCs w:val="28"/>
        </w:rPr>
      </w:pPr>
      <w:r w:rsidRPr="00F11875">
        <w:rPr>
          <w:rStyle w:val="a3"/>
          <w:color w:val="C00000"/>
          <w:sz w:val="28"/>
          <w:szCs w:val="28"/>
        </w:rPr>
        <w:t>Τάξη</w:t>
      </w:r>
      <w:r w:rsidR="009078A5" w:rsidRPr="00F11875">
        <w:rPr>
          <w:rStyle w:val="a3"/>
          <w:color w:val="C00000"/>
          <w:sz w:val="28"/>
          <w:szCs w:val="28"/>
        </w:rPr>
        <w:t>/Τμήμα</w:t>
      </w:r>
      <w:r w:rsidRPr="00F11875">
        <w:rPr>
          <w:rStyle w:val="a3"/>
          <w:color w:val="C00000"/>
          <w:sz w:val="28"/>
          <w:szCs w:val="28"/>
        </w:rPr>
        <w:t>: Α6</w:t>
      </w:r>
    </w:p>
    <w:p w:rsidR="009078A5" w:rsidRPr="00F11875" w:rsidRDefault="009078A5">
      <w:pPr>
        <w:rPr>
          <w:rStyle w:val="a3"/>
          <w:color w:val="FF0000"/>
        </w:rPr>
      </w:pPr>
    </w:p>
    <w:p w:rsidR="009078A5" w:rsidRPr="00F11875" w:rsidRDefault="009078A5">
      <w:pPr>
        <w:rPr>
          <w:rStyle w:val="a3"/>
          <w:color w:val="FF0000"/>
        </w:rPr>
      </w:pPr>
    </w:p>
    <w:p w:rsidR="009078A5" w:rsidRDefault="00131CBC" w:rsidP="009078A5">
      <w:pPr>
        <w:jc w:val="center"/>
        <w:rPr>
          <w:rStyle w:val="a3"/>
        </w:rPr>
      </w:pPr>
      <w:r w:rsidRPr="00131CBC">
        <w:rPr>
          <w:rStyle w:val="a3"/>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215.25pt;height:30pt" fillcolor="yellow" stroked="f">
            <v:fill color2="#f93" angle="-135" focusposition=".5,.5" focussize="" focus="100%" type="gradientRadial">
              <o:fill v:ext="view" type="gradientCenter"/>
            </v:fill>
            <v:shadow on="t" color="silver" opacity="52429f"/>
            <v:textpath style="font-family:&quot;Impact&quot;;v-text-kern:t" trim="t" fitpath="t" string="Θέμα Εργασίας"/>
          </v:shape>
        </w:pict>
      </w:r>
    </w:p>
    <w:p w:rsidR="00D52613" w:rsidRDefault="00131CBC" w:rsidP="009078A5">
      <w:pPr>
        <w:jc w:val="center"/>
        <w:rPr>
          <w:rStyle w:val="a3"/>
        </w:rPr>
      </w:pPr>
      <w:r w:rsidRPr="00131CBC">
        <w:rPr>
          <w:rStyle w:val="a3"/>
        </w:rPr>
        <w:pict>
          <v:shape id="_x0000_i1026" type="#_x0000_t136" style="width:417.75pt;height:46.5pt" fillcolor="#9400ed" strokecolor="#eaeaea" strokeweight="1pt">
            <v:fill color2="blue" angle="-90" colors="0 #a603ab;13763f #0819fb;22938f #1a8d48;34079f yellow;47841f #ee3f17;57672f #e81766;1 #a603ab" method="none" type="gradient"/>
            <v:shadow on="t" type="perspective" color="silver" opacity="52429f" origin="-.5,.5" matrix=",46340f,,.5,,-4768371582e-16"/>
            <v:textpath style="font-family:&quot;Arial Black&quot;;v-text-kern:t" trim="t" fitpath="t" string="Αυτόνομο Ρομποτικό σύστημα που κινείται ακολουθόντας μια μαύρη λωρίδα"/>
          </v:shape>
        </w:pict>
      </w:r>
    </w:p>
    <w:p w:rsidR="00F11875" w:rsidRDefault="00F11875" w:rsidP="009078A5">
      <w:pPr>
        <w:jc w:val="center"/>
        <w:rPr>
          <w:rStyle w:val="a3"/>
        </w:rPr>
      </w:pPr>
    </w:p>
    <w:p w:rsidR="009078A5" w:rsidRDefault="00131CBC" w:rsidP="009078A5">
      <w:pPr>
        <w:jc w:val="center"/>
        <w:rPr>
          <w:rStyle w:val="a3"/>
        </w:rPr>
      </w:pPr>
      <w:r w:rsidRPr="00131CBC">
        <w:rPr>
          <w:rStyle w:val="a3"/>
        </w:rPr>
        <w:pict>
          <v:shapetype id="_x0000_t202" coordsize="21600,21600" o:spt="202" path="m,l,21600r21600,l21600,xe">
            <v:stroke joinstyle="miter"/>
            <v:path gradientshapeok="t" o:connecttype="rect"/>
          </v:shapetype>
          <v:shape id="_x0000_s1055" type="#_x0000_t202" style="position:absolute;left:0;text-align:left;margin-left:126.35pt;margin-top:176.2pt;width:184.9pt;height:142.1pt;z-index:251685888;mso-width-relative:margin;mso-height-relative:margin" stroked="f">
            <v:textbox>
              <w:txbxContent>
                <w:p w:rsidR="00ED7A55" w:rsidRDefault="00ED7A55">
                  <w:r w:rsidRPr="00ED7A55">
                    <w:rPr>
                      <w:noProof/>
                      <w:lang w:eastAsia="el-GR"/>
                    </w:rPr>
                    <w:drawing>
                      <wp:inline distT="0" distB="0" distL="0" distR="0">
                        <wp:extent cx="2189353" cy="1590675"/>
                        <wp:effectExtent l="19050" t="0" r="1397" b="0"/>
                        <wp:docPr id="39" name="Εικόνα 37" descr="C:\Users\user\Downloads\s-l5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Users\user\Downloads\s-l500.jpg"/>
                                <pic:cNvPicPr>
                                  <a:picLocks noChangeAspect="1" noChangeArrowheads="1"/>
                                </pic:cNvPicPr>
                              </pic:nvPicPr>
                              <pic:blipFill>
                                <a:blip r:embed="rId6"/>
                                <a:srcRect/>
                                <a:stretch>
                                  <a:fillRect/>
                                </a:stretch>
                              </pic:blipFill>
                              <pic:spPr bwMode="auto">
                                <a:xfrm>
                                  <a:off x="0" y="0"/>
                                  <a:ext cx="2195497" cy="1595139"/>
                                </a:xfrm>
                                <a:prstGeom prst="rect">
                                  <a:avLst/>
                                </a:prstGeom>
                                <a:noFill/>
                                <a:ln w="9525">
                                  <a:noFill/>
                                  <a:miter lim="800000"/>
                                  <a:headEnd/>
                                  <a:tailEnd/>
                                </a:ln>
                              </pic:spPr>
                            </pic:pic>
                          </a:graphicData>
                        </a:graphic>
                      </wp:inline>
                    </w:drawing>
                  </w:r>
                </w:p>
              </w:txbxContent>
            </v:textbox>
          </v:shape>
        </w:pict>
      </w:r>
      <w:r w:rsidR="00ED7A55">
        <w:rPr>
          <w:noProof/>
          <w:lang w:eastAsia="el-GR"/>
        </w:rPr>
        <w:drawing>
          <wp:inline distT="0" distB="0" distL="0" distR="0">
            <wp:extent cx="5640556" cy="2209800"/>
            <wp:effectExtent l="19050" t="0" r="0" b="0"/>
            <wp:docPr id="36" name="Εικόνα 26" descr="C:\Users\user\AppData\Local\Microsoft\Windows\Temporary Internet Files\Content.Word\IMG_47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user\AppData\Local\Microsoft\Windows\Temporary Internet Files\Content.Word\IMG_4712.jpg"/>
                    <pic:cNvPicPr>
                      <a:picLocks noChangeAspect="1" noChangeArrowheads="1"/>
                    </pic:cNvPicPr>
                  </pic:nvPicPr>
                  <pic:blipFill>
                    <a:blip r:embed="rId7" cstate="print"/>
                    <a:srcRect/>
                    <a:stretch>
                      <a:fillRect/>
                    </a:stretch>
                  </pic:blipFill>
                  <pic:spPr bwMode="auto">
                    <a:xfrm>
                      <a:off x="0" y="0"/>
                      <a:ext cx="5640556" cy="2209800"/>
                    </a:xfrm>
                    <a:prstGeom prst="rect">
                      <a:avLst/>
                    </a:prstGeom>
                    <a:noFill/>
                    <a:ln w="9525">
                      <a:noFill/>
                      <a:miter lim="800000"/>
                      <a:headEnd/>
                      <a:tailEnd/>
                    </a:ln>
                  </pic:spPr>
                </pic:pic>
              </a:graphicData>
            </a:graphic>
          </wp:inline>
        </w:drawing>
      </w:r>
    </w:p>
    <w:p w:rsidR="009078A5" w:rsidRDefault="009078A5" w:rsidP="009078A5">
      <w:pPr>
        <w:rPr>
          <w:rStyle w:val="a3"/>
        </w:rPr>
      </w:pPr>
    </w:p>
    <w:p w:rsidR="00ED7A55" w:rsidRDefault="00ED7A55" w:rsidP="009078A5">
      <w:pPr>
        <w:rPr>
          <w:rStyle w:val="a3"/>
        </w:rPr>
      </w:pPr>
    </w:p>
    <w:p w:rsidR="00ED7A55" w:rsidRDefault="00ED7A55" w:rsidP="009078A5">
      <w:pPr>
        <w:rPr>
          <w:rStyle w:val="a3"/>
        </w:rPr>
      </w:pPr>
    </w:p>
    <w:p w:rsidR="00ED7A55" w:rsidRDefault="00ED7A55" w:rsidP="009078A5">
      <w:pPr>
        <w:rPr>
          <w:rStyle w:val="a3"/>
        </w:rPr>
      </w:pPr>
    </w:p>
    <w:p w:rsidR="00ED7A55" w:rsidRDefault="00ED7A55" w:rsidP="009078A5">
      <w:pPr>
        <w:rPr>
          <w:rStyle w:val="a3"/>
        </w:rPr>
      </w:pPr>
    </w:p>
    <w:p w:rsidR="00ED7A55" w:rsidRDefault="00ED7A55" w:rsidP="009078A5">
      <w:pPr>
        <w:rPr>
          <w:rStyle w:val="a3"/>
        </w:rPr>
      </w:pPr>
    </w:p>
    <w:p w:rsidR="009078A5" w:rsidRPr="00F11875" w:rsidRDefault="009078A5" w:rsidP="009078A5">
      <w:pPr>
        <w:jc w:val="center"/>
        <w:rPr>
          <w:rStyle w:val="a3"/>
          <w:i/>
          <w:color w:val="3333FF"/>
          <w:sz w:val="24"/>
          <w:szCs w:val="24"/>
        </w:rPr>
      </w:pPr>
      <w:r w:rsidRPr="00F11875">
        <w:rPr>
          <w:rStyle w:val="a3"/>
          <w:i/>
          <w:color w:val="3333FF"/>
          <w:sz w:val="24"/>
          <w:szCs w:val="24"/>
        </w:rPr>
        <w:t xml:space="preserve">Μαθήτρια: </w:t>
      </w:r>
      <w:proofErr w:type="spellStart"/>
      <w:r w:rsidRPr="00F11875">
        <w:rPr>
          <w:rStyle w:val="a3"/>
          <w:i/>
          <w:color w:val="3333FF"/>
          <w:sz w:val="24"/>
          <w:szCs w:val="24"/>
        </w:rPr>
        <w:t>Καγιαμπάκη</w:t>
      </w:r>
      <w:proofErr w:type="spellEnd"/>
      <w:r w:rsidRPr="00F11875">
        <w:rPr>
          <w:rStyle w:val="a3"/>
          <w:i/>
          <w:color w:val="3333FF"/>
          <w:sz w:val="24"/>
          <w:szCs w:val="24"/>
        </w:rPr>
        <w:t xml:space="preserve"> </w:t>
      </w:r>
      <w:proofErr w:type="spellStart"/>
      <w:r w:rsidRPr="00F11875">
        <w:rPr>
          <w:rStyle w:val="a3"/>
          <w:i/>
          <w:color w:val="3333FF"/>
          <w:sz w:val="24"/>
          <w:szCs w:val="24"/>
        </w:rPr>
        <w:t>Ραφαηλία</w:t>
      </w:r>
      <w:proofErr w:type="spellEnd"/>
    </w:p>
    <w:p w:rsidR="009078A5" w:rsidRPr="00F11875" w:rsidRDefault="00F11875" w:rsidP="009078A5">
      <w:pPr>
        <w:jc w:val="center"/>
        <w:rPr>
          <w:rStyle w:val="a3"/>
          <w:i/>
          <w:color w:val="3333FF"/>
          <w:sz w:val="24"/>
          <w:szCs w:val="24"/>
        </w:rPr>
      </w:pPr>
      <w:r w:rsidRPr="00F11875">
        <w:rPr>
          <w:rStyle w:val="a3"/>
          <w:i/>
          <w:color w:val="3333FF"/>
          <w:sz w:val="24"/>
          <w:szCs w:val="24"/>
        </w:rPr>
        <w:t xml:space="preserve">Εκπαιδευτικός: κα. </w:t>
      </w:r>
      <w:proofErr w:type="spellStart"/>
      <w:r w:rsidRPr="00F11875">
        <w:rPr>
          <w:rStyle w:val="a3"/>
          <w:i/>
          <w:color w:val="3333FF"/>
          <w:sz w:val="24"/>
          <w:szCs w:val="24"/>
        </w:rPr>
        <w:t>Κουρτικάκη</w:t>
      </w:r>
      <w:proofErr w:type="spellEnd"/>
      <w:r w:rsidR="00056A27">
        <w:rPr>
          <w:rStyle w:val="a3"/>
          <w:i/>
          <w:color w:val="3333FF"/>
          <w:sz w:val="24"/>
          <w:szCs w:val="24"/>
        </w:rPr>
        <w:t xml:space="preserve"> Ασημένια</w:t>
      </w:r>
      <w:r w:rsidRPr="00F11875">
        <w:rPr>
          <w:rStyle w:val="a3"/>
          <w:i/>
          <w:color w:val="3333FF"/>
          <w:sz w:val="24"/>
          <w:szCs w:val="24"/>
        </w:rPr>
        <w:t xml:space="preserve"> </w:t>
      </w:r>
    </w:p>
    <w:p w:rsidR="009078A5" w:rsidRPr="00F11875" w:rsidRDefault="009078A5" w:rsidP="009078A5">
      <w:pPr>
        <w:jc w:val="center"/>
        <w:rPr>
          <w:rStyle w:val="a3"/>
          <w:i/>
          <w:color w:val="3333FF"/>
          <w:sz w:val="24"/>
          <w:szCs w:val="24"/>
        </w:rPr>
      </w:pPr>
      <w:r w:rsidRPr="00F11875">
        <w:rPr>
          <w:rStyle w:val="a3"/>
          <w:i/>
          <w:color w:val="3333FF"/>
          <w:sz w:val="24"/>
          <w:szCs w:val="24"/>
        </w:rPr>
        <w:t>Σχολικό Έτος: 2016 - 2017</w:t>
      </w:r>
    </w:p>
    <w:p w:rsidR="00056A27" w:rsidRPr="00A1643C" w:rsidRDefault="00131CBC" w:rsidP="00056A27">
      <w:pPr>
        <w:pStyle w:val="1"/>
        <w:spacing w:line="360" w:lineRule="auto"/>
        <w:rPr>
          <w:rFonts w:ascii="Times New Roman" w:hAnsi="Times New Roman" w:cs="Times New Roman"/>
          <w:sz w:val="24"/>
          <w:szCs w:val="24"/>
          <w:lang w:val="el-GR"/>
        </w:rPr>
      </w:pPr>
      <w:r>
        <w:lastRenderedPageBreak/>
        <w:fldChar w:fldCharType="begin"/>
      </w:r>
      <w:r>
        <w:instrText>HYPERLINK</w:instrText>
      </w:r>
      <w:r w:rsidRPr="00D514F5">
        <w:rPr>
          <w:lang w:val="el-GR"/>
        </w:rPr>
        <w:instrText xml:space="preserve"> \</w:instrText>
      </w:r>
      <w:r>
        <w:instrText>l</w:instrText>
      </w:r>
      <w:r w:rsidRPr="00D514F5">
        <w:rPr>
          <w:lang w:val="el-GR"/>
        </w:rPr>
        <w:instrText xml:space="preserve"> "_ΠΙΝΑΚΑΣ_ΠΕΡΙΕΧΟΜΕΝΩΝ"</w:instrText>
      </w:r>
      <w:r>
        <w:fldChar w:fldCharType="separate"/>
      </w:r>
      <w:bookmarkStart w:id="0" w:name="_Toc480995608"/>
      <w:r w:rsidR="00056A27" w:rsidRPr="00A1643C">
        <w:rPr>
          <w:rStyle w:val="-"/>
          <w:rFonts w:ascii="Times New Roman" w:hAnsi="Times New Roman" w:cs="Times New Roman"/>
          <w:sz w:val="24"/>
          <w:szCs w:val="24"/>
          <w:lang w:val="el-GR"/>
        </w:rPr>
        <w:t>ΠΙΝΑΚΑΣ ΠΕΡΙΕΧΟΜΕΝΩΝ</w:t>
      </w:r>
      <w:bookmarkEnd w:id="0"/>
      <w:r>
        <w:fldChar w:fldCharType="end"/>
      </w:r>
    </w:p>
    <w:p w:rsidR="00D514F5" w:rsidRDefault="00131CBC">
      <w:pPr>
        <w:pStyle w:val="10"/>
        <w:tabs>
          <w:tab w:val="right" w:leader="dot" w:pos="8296"/>
        </w:tabs>
        <w:rPr>
          <w:rFonts w:asciiTheme="minorHAnsi" w:eastAsiaTheme="minorEastAsia" w:hAnsiTheme="minorHAnsi" w:cstheme="minorBidi"/>
          <w:noProof/>
          <w:sz w:val="22"/>
          <w:szCs w:val="22"/>
        </w:rPr>
      </w:pPr>
      <w:r w:rsidRPr="00131CBC">
        <w:rPr>
          <w:rFonts w:ascii="BookAntiqua-Bold" w:hAnsi="BookAntiqua-Bold" w:cs="BookAntiqua-Bold"/>
          <w:sz w:val="24"/>
          <w:szCs w:val="24"/>
          <w:lang w:val="en-US"/>
        </w:rPr>
        <w:fldChar w:fldCharType="begin"/>
      </w:r>
      <w:r w:rsidR="00056A27" w:rsidRPr="00A1643C">
        <w:rPr>
          <w:rFonts w:ascii="BookAntiqua-Bold" w:hAnsi="BookAntiqua-Bold" w:cs="BookAntiqua-Bold"/>
          <w:sz w:val="24"/>
          <w:szCs w:val="24"/>
        </w:rPr>
        <w:instrText xml:space="preserve"> </w:instrText>
      </w:r>
      <w:r w:rsidR="00056A27" w:rsidRPr="006C5701">
        <w:rPr>
          <w:rFonts w:ascii="BookAntiqua-Bold" w:hAnsi="BookAntiqua-Bold" w:cs="BookAntiqua-Bold"/>
          <w:sz w:val="24"/>
          <w:szCs w:val="24"/>
          <w:lang w:val="en-US"/>
        </w:rPr>
        <w:instrText>TOC</w:instrText>
      </w:r>
      <w:r w:rsidR="00056A27" w:rsidRPr="00A1643C">
        <w:rPr>
          <w:rFonts w:ascii="BookAntiqua-Bold" w:hAnsi="BookAntiqua-Bold" w:cs="BookAntiqua-Bold"/>
          <w:sz w:val="24"/>
          <w:szCs w:val="24"/>
        </w:rPr>
        <w:instrText xml:space="preserve"> \</w:instrText>
      </w:r>
      <w:r w:rsidR="00056A27" w:rsidRPr="006C5701">
        <w:rPr>
          <w:rFonts w:ascii="BookAntiqua-Bold" w:hAnsi="BookAntiqua-Bold" w:cs="BookAntiqua-Bold"/>
          <w:sz w:val="24"/>
          <w:szCs w:val="24"/>
          <w:lang w:val="en-US"/>
        </w:rPr>
        <w:instrText>o</w:instrText>
      </w:r>
      <w:r w:rsidR="00056A27" w:rsidRPr="00A1643C">
        <w:rPr>
          <w:rFonts w:ascii="BookAntiqua-Bold" w:hAnsi="BookAntiqua-Bold" w:cs="BookAntiqua-Bold"/>
          <w:sz w:val="24"/>
          <w:szCs w:val="24"/>
        </w:rPr>
        <w:instrText xml:space="preserve"> "1-3" \</w:instrText>
      </w:r>
      <w:r w:rsidR="00056A27" w:rsidRPr="006C5701">
        <w:rPr>
          <w:rFonts w:ascii="BookAntiqua-Bold" w:hAnsi="BookAntiqua-Bold" w:cs="BookAntiqua-Bold"/>
          <w:sz w:val="24"/>
          <w:szCs w:val="24"/>
          <w:lang w:val="en-US"/>
        </w:rPr>
        <w:instrText>h</w:instrText>
      </w:r>
      <w:r w:rsidR="00056A27" w:rsidRPr="00A1643C">
        <w:rPr>
          <w:rFonts w:ascii="BookAntiqua-Bold" w:hAnsi="BookAntiqua-Bold" w:cs="BookAntiqua-Bold"/>
          <w:sz w:val="24"/>
          <w:szCs w:val="24"/>
        </w:rPr>
        <w:instrText xml:space="preserve"> \</w:instrText>
      </w:r>
      <w:r w:rsidR="00056A27" w:rsidRPr="006C5701">
        <w:rPr>
          <w:rFonts w:ascii="BookAntiqua-Bold" w:hAnsi="BookAntiqua-Bold" w:cs="BookAntiqua-Bold"/>
          <w:sz w:val="24"/>
          <w:szCs w:val="24"/>
          <w:lang w:val="en-US"/>
        </w:rPr>
        <w:instrText>z</w:instrText>
      </w:r>
      <w:r w:rsidR="00056A27" w:rsidRPr="00A1643C">
        <w:rPr>
          <w:rFonts w:ascii="BookAntiqua-Bold" w:hAnsi="BookAntiqua-Bold" w:cs="BookAntiqua-Bold"/>
          <w:sz w:val="24"/>
          <w:szCs w:val="24"/>
        </w:rPr>
        <w:instrText xml:space="preserve"> \</w:instrText>
      </w:r>
      <w:r w:rsidR="00056A27" w:rsidRPr="006C5701">
        <w:rPr>
          <w:rFonts w:ascii="BookAntiqua-Bold" w:hAnsi="BookAntiqua-Bold" w:cs="BookAntiqua-Bold"/>
          <w:sz w:val="24"/>
          <w:szCs w:val="24"/>
          <w:lang w:val="en-US"/>
        </w:rPr>
        <w:instrText>u</w:instrText>
      </w:r>
      <w:r w:rsidR="00056A27" w:rsidRPr="00A1643C">
        <w:rPr>
          <w:rFonts w:ascii="BookAntiqua-Bold" w:hAnsi="BookAntiqua-Bold" w:cs="BookAntiqua-Bold"/>
          <w:sz w:val="24"/>
          <w:szCs w:val="24"/>
        </w:rPr>
        <w:instrText xml:space="preserve"> </w:instrText>
      </w:r>
      <w:r w:rsidRPr="00131CBC">
        <w:rPr>
          <w:rFonts w:ascii="BookAntiqua-Bold" w:hAnsi="BookAntiqua-Bold" w:cs="BookAntiqua-Bold"/>
          <w:sz w:val="24"/>
          <w:szCs w:val="24"/>
          <w:lang w:val="en-US"/>
        </w:rPr>
        <w:fldChar w:fldCharType="separate"/>
      </w:r>
      <w:hyperlink w:anchor="_Toc480995608" w:history="1">
        <w:r w:rsidR="00D514F5" w:rsidRPr="007D7923">
          <w:rPr>
            <w:rStyle w:val="-"/>
            <w:rFonts w:ascii="Times New Roman" w:hAnsi="Times New Roman" w:cs="Times New Roman"/>
            <w:noProof/>
          </w:rPr>
          <w:t>ΠΙΝΑΚΑΣ ΠΕΡΙΕΧΟΜΕΝΩΝ</w:t>
        </w:r>
        <w:r w:rsidR="00D514F5">
          <w:rPr>
            <w:noProof/>
            <w:webHidden/>
          </w:rPr>
          <w:tab/>
        </w:r>
        <w:r w:rsidR="00D514F5">
          <w:rPr>
            <w:noProof/>
            <w:webHidden/>
          </w:rPr>
          <w:fldChar w:fldCharType="begin"/>
        </w:r>
        <w:r w:rsidR="00D514F5">
          <w:rPr>
            <w:noProof/>
            <w:webHidden/>
          </w:rPr>
          <w:instrText xml:space="preserve"> PAGEREF _Toc480995608 \h </w:instrText>
        </w:r>
        <w:r w:rsidR="00D514F5">
          <w:rPr>
            <w:noProof/>
            <w:webHidden/>
          </w:rPr>
        </w:r>
        <w:r w:rsidR="00D514F5">
          <w:rPr>
            <w:noProof/>
            <w:webHidden/>
          </w:rPr>
          <w:fldChar w:fldCharType="separate"/>
        </w:r>
        <w:r w:rsidR="00D514F5">
          <w:rPr>
            <w:noProof/>
            <w:webHidden/>
          </w:rPr>
          <w:t>2</w:t>
        </w:r>
        <w:r w:rsidR="00D514F5">
          <w:rPr>
            <w:noProof/>
            <w:webHidden/>
          </w:rPr>
          <w:fldChar w:fldCharType="end"/>
        </w:r>
      </w:hyperlink>
    </w:p>
    <w:p w:rsidR="00D514F5" w:rsidRDefault="00D514F5">
      <w:pPr>
        <w:pStyle w:val="10"/>
        <w:tabs>
          <w:tab w:val="right" w:leader="dot" w:pos="8296"/>
        </w:tabs>
        <w:rPr>
          <w:rFonts w:asciiTheme="minorHAnsi" w:eastAsiaTheme="minorEastAsia" w:hAnsiTheme="minorHAnsi" w:cstheme="minorBidi"/>
          <w:noProof/>
          <w:sz w:val="22"/>
          <w:szCs w:val="22"/>
        </w:rPr>
      </w:pPr>
      <w:hyperlink w:anchor="_Toc480995609" w:history="1">
        <w:r w:rsidRPr="007D7923">
          <w:rPr>
            <w:rStyle w:val="-"/>
            <w:noProof/>
          </w:rPr>
          <w:t>Εισαγωγή</w:t>
        </w:r>
        <w:r>
          <w:rPr>
            <w:noProof/>
            <w:webHidden/>
          </w:rPr>
          <w:tab/>
        </w:r>
        <w:r>
          <w:rPr>
            <w:noProof/>
            <w:webHidden/>
          </w:rPr>
          <w:fldChar w:fldCharType="begin"/>
        </w:r>
        <w:r>
          <w:rPr>
            <w:noProof/>
            <w:webHidden/>
          </w:rPr>
          <w:instrText xml:space="preserve"> PAGEREF _Toc480995609 \h </w:instrText>
        </w:r>
        <w:r>
          <w:rPr>
            <w:noProof/>
            <w:webHidden/>
          </w:rPr>
        </w:r>
        <w:r>
          <w:rPr>
            <w:noProof/>
            <w:webHidden/>
          </w:rPr>
          <w:fldChar w:fldCharType="separate"/>
        </w:r>
        <w:r>
          <w:rPr>
            <w:noProof/>
            <w:webHidden/>
          </w:rPr>
          <w:t>3</w:t>
        </w:r>
        <w:r>
          <w:rPr>
            <w:noProof/>
            <w:webHidden/>
          </w:rPr>
          <w:fldChar w:fldCharType="end"/>
        </w:r>
      </w:hyperlink>
    </w:p>
    <w:p w:rsidR="00D514F5" w:rsidRDefault="00D514F5">
      <w:pPr>
        <w:pStyle w:val="10"/>
        <w:tabs>
          <w:tab w:val="right" w:leader="dot" w:pos="8296"/>
        </w:tabs>
        <w:rPr>
          <w:rFonts w:asciiTheme="minorHAnsi" w:eastAsiaTheme="minorEastAsia" w:hAnsiTheme="minorHAnsi" w:cstheme="minorBidi"/>
          <w:noProof/>
          <w:sz w:val="22"/>
          <w:szCs w:val="22"/>
        </w:rPr>
      </w:pPr>
      <w:hyperlink w:anchor="_Toc480995610" w:history="1">
        <w:r w:rsidRPr="007D7923">
          <w:rPr>
            <w:rStyle w:val="-"/>
            <w:noProof/>
          </w:rPr>
          <w:t>1. Ανάλυση της γενικής τεχνολογικής ενότητας στην οποία ανήκει το έργο</w:t>
        </w:r>
        <w:r>
          <w:rPr>
            <w:noProof/>
            <w:webHidden/>
          </w:rPr>
          <w:tab/>
        </w:r>
        <w:r>
          <w:rPr>
            <w:noProof/>
            <w:webHidden/>
          </w:rPr>
          <w:fldChar w:fldCharType="begin"/>
        </w:r>
        <w:r>
          <w:rPr>
            <w:noProof/>
            <w:webHidden/>
          </w:rPr>
          <w:instrText xml:space="preserve"> PAGEREF _Toc480995610 \h </w:instrText>
        </w:r>
        <w:r>
          <w:rPr>
            <w:noProof/>
            <w:webHidden/>
          </w:rPr>
        </w:r>
        <w:r>
          <w:rPr>
            <w:noProof/>
            <w:webHidden/>
          </w:rPr>
          <w:fldChar w:fldCharType="separate"/>
        </w:r>
        <w:r>
          <w:rPr>
            <w:noProof/>
            <w:webHidden/>
          </w:rPr>
          <w:t>4</w:t>
        </w:r>
        <w:r>
          <w:rPr>
            <w:noProof/>
            <w:webHidden/>
          </w:rPr>
          <w:fldChar w:fldCharType="end"/>
        </w:r>
      </w:hyperlink>
    </w:p>
    <w:p w:rsidR="00D514F5" w:rsidRDefault="00D514F5">
      <w:pPr>
        <w:pStyle w:val="10"/>
        <w:tabs>
          <w:tab w:val="right" w:leader="dot" w:pos="8296"/>
        </w:tabs>
        <w:rPr>
          <w:rFonts w:asciiTheme="minorHAnsi" w:eastAsiaTheme="minorEastAsia" w:hAnsiTheme="minorHAnsi" w:cstheme="minorBidi"/>
          <w:noProof/>
          <w:sz w:val="22"/>
          <w:szCs w:val="22"/>
        </w:rPr>
      </w:pPr>
      <w:hyperlink w:anchor="_Toc480995611" w:history="1">
        <w:r w:rsidRPr="007D7923">
          <w:rPr>
            <w:rStyle w:val="-"/>
            <w:noProof/>
          </w:rPr>
          <w:t>2. Ιστορική Εξέλιξη του Αντικειμένου</w:t>
        </w:r>
        <w:r>
          <w:rPr>
            <w:noProof/>
            <w:webHidden/>
          </w:rPr>
          <w:tab/>
        </w:r>
        <w:r>
          <w:rPr>
            <w:noProof/>
            <w:webHidden/>
          </w:rPr>
          <w:fldChar w:fldCharType="begin"/>
        </w:r>
        <w:r>
          <w:rPr>
            <w:noProof/>
            <w:webHidden/>
          </w:rPr>
          <w:instrText xml:space="preserve"> PAGEREF _Toc480995611 \h </w:instrText>
        </w:r>
        <w:r>
          <w:rPr>
            <w:noProof/>
            <w:webHidden/>
          </w:rPr>
        </w:r>
        <w:r>
          <w:rPr>
            <w:noProof/>
            <w:webHidden/>
          </w:rPr>
          <w:fldChar w:fldCharType="separate"/>
        </w:r>
        <w:r>
          <w:rPr>
            <w:noProof/>
            <w:webHidden/>
          </w:rPr>
          <w:t>6</w:t>
        </w:r>
        <w:r>
          <w:rPr>
            <w:noProof/>
            <w:webHidden/>
          </w:rPr>
          <w:fldChar w:fldCharType="end"/>
        </w:r>
      </w:hyperlink>
    </w:p>
    <w:p w:rsidR="00D514F5" w:rsidRDefault="00D514F5">
      <w:pPr>
        <w:pStyle w:val="10"/>
        <w:tabs>
          <w:tab w:val="right" w:leader="dot" w:pos="8296"/>
        </w:tabs>
        <w:rPr>
          <w:rFonts w:asciiTheme="minorHAnsi" w:eastAsiaTheme="minorEastAsia" w:hAnsiTheme="minorHAnsi" w:cstheme="minorBidi"/>
          <w:noProof/>
          <w:sz w:val="22"/>
          <w:szCs w:val="22"/>
        </w:rPr>
      </w:pPr>
      <w:hyperlink w:anchor="_Toc480995612" w:history="1">
        <w:r w:rsidRPr="007D7923">
          <w:rPr>
            <w:rStyle w:val="-"/>
            <w:noProof/>
          </w:rPr>
          <w:t>3. Τεχνικά Σχέδια</w:t>
        </w:r>
        <w:r>
          <w:rPr>
            <w:noProof/>
            <w:webHidden/>
          </w:rPr>
          <w:tab/>
        </w:r>
        <w:r>
          <w:rPr>
            <w:noProof/>
            <w:webHidden/>
          </w:rPr>
          <w:fldChar w:fldCharType="begin"/>
        </w:r>
        <w:r>
          <w:rPr>
            <w:noProof/>
            <w:webHidden/>
          </w:rPr>
          <w:instrText xml:space="preserve"> PAGEREF _Toc480995612 \h </w:instrText>
        </w:r>
        <w:r>
          <w:rPr>
            <w:noProof/>
            <w:webHidden/>
          </w:rPr>
        </w:r>
        <w:r>
          <w:rPr>
            <w:noProof/>
            <w:webHidden/>
          </w:rPr>
          <w:fldChar w:fldCharType="separate"/>
        </w:r>
        <w:r>
          <w:rPr>
            <w:noProof/>
            <w:webHidden/>
          </w:rPr>
          <w:t>7</w:t>
        </w:r>
        <w:r>
          <w:rPr>
            <w:noProof/>
            <w:webHidden/>
          </w:rPr>
          <w:fldChar w:fldCharType="end"/>
        </w:r>
      </w:hyperlink>
    </w:p>
    <w:p w:rsidR="00D514F5" w:rsidRDefault="00D514F5">
      <w:pPr>
        <w:pStyle w:val="10"/>
        <w:tabs>
          <w:tab w:val="right" w:leader="dot" w:pos="8296"/>
        </w:tabs>
        <w:rPr>
          <w:rFonts w:asciiTheme="minorHAnsi" w:eastAsiaTheme="minorEastAsia" w:hAnsiTheme="minorHAnsi" w:cstheme="minorBidi"/>
          <w:noProof/>
          <w:sz w:val="22"/>
          <w:szCs w:val="22"/>
        </w:rPr>
      </w:pPr>
      <w:hyperlink w:anchor="_Toc480995613" w:history="1">
        <w:r w:rsidRPr="007D7923">
          <w:rPr>
            <w:rStyle w:val="-"/>
            <w:noProof/>
          </w:rPr>
          <w:t>4. Επιστημονικά Στοιχεία &amp; Θεωρίες</w:t>
        </w:r>
        <w:r>
          <w:rPr>
            <w:noProof/>
            <w:webHidden/>
          </w:rPr>
          <w:tab/>
        </w:r>
        <w:r>
          <w:rPr>
            <w:noProof/>
            <w:webHidden/>
          </w:rPr>
          <w:fldChar w:fldCharType="begin"/>
        </w:r>
        <w:r>
          <w:rPr>
            <w:noProof/>
            <w:webHidden/>
          </w:rPr>
          <w:instrText xml:space="preserve"> PAGEREF _Toc480995613 \h </w:instrText>
        </w:r>
        <w:r>
          <w:rPr>
            <w:noProof/>
            <w:webHidden/>
          </w:rPr>
        </w:r>
        <w:r>
          <w:rPr>
            <w:noProof/>
            <w:webHidden/>
          </w:rPr>
          <w:fldChar w:fldCharType="separate"/>
        </w:r>
        <w:r>
          <w:rPr>
            <w:noProof/>
            <w:webHidden/>
          </w:rPr>
          <w:t>8</w:t>
        </w:r>
        <w:r>
          <w:rPr>
            <w:noProof/>
            <w:webHidden/>
          </w:rPr>
          <w:fldChar w:fldCharType="end"/>
        </w:r>
      </w:hyperlink>
    </w:p>
    <w:p w:rsidR="00D514F5" w:rsidRDefault="00D514F5">
      <w:pPr>
        <w:pStyle w:val="10"/>
        <w:tabs>
          <w:tab w:val="right" w:leader="dot" w:pos="8296"/>
        </w:tabs>
        <w:rPr>
          <w:rFonts w:asciiTheme="minorHAnsi" w:eastAsiaTheme="minorEastAsia" w:hAnsiTheme="minorHAnsi" w:cstheme="minorBidi"/>
          <w:noProof/>
          <w:sz w:val="22"/>
          <w:szCs w:val="22"/>
        </w:rPr>
      </w:pPr>
      <w:hyperlink w:anchor="_Toc480995614" w:history="1">
        <w:r w:rsidRPr="007D7923">
          <w:rPr>
            <w:rStyle w:val="-"/>
            <w:noProof/>
          </w:rPr>
          <w:t>5. Κόστος Κατασκευής</w:t>
        </w:r>
        <w:r>
          <w:rPr>
            <w:noProof/>
            <w:webHidden/>
          </w:rPr>
          <w:tab/>
        </w:r>
        <w:r>
          <w:rPr>
            <w:noProof/>
            <w:webHidden/>
          </w:rPr>
          <w:fldChar w:fldCharType="begin"/>
        </w:r>
        <w:r>
          <w:rPr>
            <w:noProof/>
            <w:webHidden/>
          </w:rPr>
          <w:instrText xml:space="preserve"> PAGEREF _Toc480995614 \h </w:instrText>
        </w:r>
        <w:r>
          <w:rPr>
            <w:noProof/>
            <w:webHidden/>
          </w:rPr>
        </w:r>
        <w:r>
          <w:rPr>
            <w:noProof/>
            <w:webHidden/>
          </w:rPr>
          <w:fldChar w:fldCharType="separate"/>
        </w:r>
        <w:r>
          <w:rPr>
            <w:noProof/>
            <w:webHidden/>
          </w:rPr>
          <w:t>9</w:t>
        </w:r>
        <w:r>
          <w:rPr>
            <w:noProof/>
            <w:webHidden/>
          </w:rPr>
          <w:fldChar w:fldCharType="end"/>
        </w:r>
      </w:hyperlink>
    </w:p>
    <w:p w:rsidR="00D514F5" w:rsidRDefault="00D514F5">
      <w:pPr>
        <w:pStyle w:val="10"/>
        <w:tabs>
          <w:tab w:val="right" w:leader="dot" w:pos="8296"/>
        </w:tabs>
        <w:rPr>
          <w:rFonts w:asciiTheme="minorHAnsi" w:eastAsiaTheme="minorEastAsia" w:hAnsiTheme="minorHAnsi" w:cstheme="minorBidi"/>
          <w:noProof/>
          <w:sz w:val="22"/>
          <w:szCs w:val="22"/>
        </w:rPr>
      </w:pPr>
      <w:hyperlink w:anchor="_Toc480995615" w:history="1">
        <w:r w:rsidRPr="007D7923">
          <w:rPr>
            <w:rStyle w:val="-"/>
            <w:noProof/>
          </w:rPr>
          <w:t>6. Φωτογραφικό Υλικό</w:t>
        </w:r>
        <w:r>
          <w:rPr>
            <w:noProof/>
            <w:webHidden/>
          </w:rPr>
          <w:tab/>
        </w:r>
        <w:r>
          <w:rPr>
            <w:noProof/>
            <w:webHidden/>
          </w:rPr>
          <w:fldChar w:fldCharType="begin"/>
        </w:r>
        <w:r>
          <w:rPr>
            <w:noProof/>
            <w:webHidden/>
          </w:rPr>
          <w:instrText xml:space="preserve"> PAGEREF _Toc480995615 \h </w:instrText>
        </w:r>
        <w:r>
          <w:rPr>
            <w:noProof/>
            <w:webHidden/>
          </w:rPr>
        </w:r>
        <w:r>
          <w:rPr>
            <w:noProof/>
            <w:webHidden/>
          </w:rPr>
          <w:fldChar w:fldCharType="separate"/>
        </w:r>
        <w:r>
          <w:rPr>
            <w:noProof/>
            <w:webHidden/>
          </w:rPr>
          <w:t>10</w:t>
        </w:r>
        <w:r>
          <w:rPr>
            <w:noProof/>
            <w:webHidden/>
          </w:rPr>
          <w:fldChar w:fldCharType="end"/>
        </w:r>
      </w:hyperlink>
    </w:p>
    <w:p w:rsidR="00D514F5" w:rsidRDefault="00D514F5">
      <w:pPr>
        <w:pStyle w:val="10"/>
        <w:tabs>
          <w:tab w:val="right" w:leader="dot" w:pos="8296"/>
        </w:tabs>
        <w:rPr>
          <w:rFonts w:asciiTheme="minorHAnsi" w:eastAsiaTheme="minorEastAsia" w:hAnsiTheme="minorHAnsi" w:cstheme="minorBidi"/>
          <w:noProof/>
          <w:sz w:val="22"/>
          <w:szCs w:val="22"/>
        </w:rPr>
      </w:pPr>
      <w:hyperlink w:anchor="_Toc480995616" w:history="1">
        <w:r w:rsidRPr="007D7923">
          <w:rPr>
            <w:rStyle w:val="-"/>
            <w:noProof/>
          </w:rPr>
          <w:t>7. Χρησιμότητα του Robot</w:t>
        </w:r>
        <w:r>
          <w:rPr>
            <w:noProof/>
            <w:webHidden/>
          </w:rPr>
          <w:tab/>
        </w:r>
        <w:r>
          <w:rPr>
            <w:noProof/>
            <w:webHidden/>
          </w:rPr>
          <w:fldChar w:fldCharType="begin"/>
        </w:r>
        <w:r>
          <w:rPr>
            <w:noProof/>
            <w:webHidden/>
          </w:rPr>
          <w:instrText xml:space="preserve"> PAGEREF _Toc480995616 \h </w:instrText>
        </w:r>
        <w:r>
          <w:rPr>
            <w:noProof/>
            <w:webHidden/>
          </w:rPr>
        </w:r>
        <w:r>
          <w:rPr>
            <w:noProof/>
            <w:webHidden/>
          </w:rPr>
          <w:fldChar w:fldCharType="separate"/>
        </w:r>
        <w:r>
          <w:rPr>
            <w:noProof/>
            <w:webHidden/>
          </w:rPr>
          <w:t>11</w:t>
        </w:r>
        <w:r>
          <w:rPr>
            <w:noProof/>
            <w:webHidden/>
          </w:rPr>
          <w:fldChar w:fldCharType="end"/>
        </w:r>
      </w:hyperlink>
    </w:p>
    <w:p w:rsidR="00D514F5" w:rsidRDefault="00D514F5">
      <w:pPr>
        <w:pStyle w:val="10"/>
        <w:tabs>
          <w:tab w:val="right" w:leader="dot" w:pos="8296"/>
        </w:tabs>
        <w:rPr>
          <w:rFonts w:asciiTheme="minorHAnsi" w:eastAsiaTheme="minorEastAsia" w:hAnsiTheme="minorHAnsi" w:cstheme="minorBidi"/>
          <w:noProof/>
          <w:sz w:val="22"/>
          <w:szCs w:val="22"/>
        </w:rPr>
      </w:pPr>
      <w:hyperlink w:anchor="_Toc480995617" w:history="1">
        <w:r w:rsidRPr="007D7923">
          <w:rPr>
            <w:rStyle w:val="-"/>
            <w:noProof/>
          </w:rPr>
          <w:t>8. Παρουσίαση Αντικειμένου</w:t>
        </w:r>
        <w:r>
          <w:rPr>
            <w:noProof/>
            <w:webHidden/>
          </w:rPr>
          <w:tab/>
        </w:r>
        <w:r>
          <w:rPr>
            <w:noProof/>
            <w:webHidden/>
          </w:rPr>
          <w:fldChar w:fldCharType="begin"/>
        </w:r>
        <w:r>
          <w:rPr>
            <w:noProof/>
            <w:webHidden/>
          </w:rPr>
          <w:instrText xml:space="preserve"> PAGEREF _Toc480995617 \h </w:instrText>
        </w:r>
        <w:r>
          <w:rPr>
            <w:noProof/>
            <w:webHidden/>
          </w:rPr>
        </w:r>
        <w:r>
          <w:rPr>
            <w:noProof/>
            <w:webHidden/>
          </w:rPr>
          <w:fldChar w:fldCharType="separate"/>
        </w:r>
        <w:r>
          <w:rPr>
            <w:noProof/>
            <w:webHidden/>
          </w:rPr>
          <w:t>12</w:t>
        </w:r>
        <w:r>
          <w:rPr>
            <w:noProof/>
            <w:webHidden/>
          </w:rPr>
          <w:fldChar w:fldCharType="end"/>
        </w:r>
      </w:hyperlink>
    </w:p>
    <w:p w:rsidR="00D514F5" w:rsidRDefault="00D514F5">
      <w:pPr>
        <w:pStyle w:val="10"/>
        <w:tabs>
          <w:tab w:val="right" w:leader="dot" w:pos="8296"/>
        </w:tabs>
        <w:rPr>
          <w:rFonts w:asciiTheme="minorHAnsi" w:eastAsiaTheme="minorEastAsia" w:hAnsiTheme="minorHAnsi" w:cstheme="minorBidi"/>
          <w:noProof/>
          <w:sz w:val="22"/>
          <w:szCs w:val="22"/>
        </w:rPr>
      </w:pPr>
      <w:hyperlink w:anchor="_Toc480995618" w:history="1">
        <w:r w:rsidRPr="007D7923">
          <w:rPr>
            <w:rStyle w:val="-"/>
            <w:rFonts w:cstheme="minorHAnsi"/>
            <w:noProof/>
          </w:rPr>
          <w:t>9.Βιβλιογραφία</w:t>
        </w:r>
        <w:r>
          <w:rPr>
            <w:noProof/>
            <w:webHidden/>
          </w:rPr>
          <w:tab/>
        </w:r>
        <w:r>
          <w:rPr>
            <w:noProof/>
            <w:webHidden/>
          </w:rPr>
          <w:fldChar w:fldCharType="begin"/>
        </w:r>
        <w:r>
          <w:rPr>
            <w:noProof/>
            <w:webHidden/>
          </w:rPr>
          <w:instrText xml:space="preserve"> PAGEREF _Toc480995618 \h </w:instrText>
        </w:r>
        <w:r>
          <w:rPr>
            <w:noProof/>
            <w:webHidden/>
          </w:rPr>
        </w:r>
        <w:r>
          <w:rPr>
            <w:noProof/>
            <w:webHidden/>
          </w:rPr>
          <w:fldChar w:fldCharType="separate"/>
        </w:r>
        <w:r>
          <w:rPr>
            <w:noProof/>
            <w:webHidden/>
          </w:rPr>
          <w:t>13</w:t>
        </w:r>
        <w:r>
          <w:rPr>
            <w:noProof/>
            <w:webHidden/>
          </w:rPr>
          <w:fldChar w:fldCharType="end"/>
        </w:r>
      </w:hyperlink>
    </w:p>
    <w:p w:rsidR="00ED7A55" w:rsidRDefault="00131CBC" w:rsidP="00056A27">
      <w:pPr>
        <w:rPr>
          <w:rFonts w:ascii="BookAntiqua-Bold" w:hAnsi="BookAntiqua-Bold" w:cs="BookAntiqua-Bold"/>
          <w:sz w:val="24"/>
          <w:szCs w:val="24"/>
        </w:rPr>
      </w:pPr>
      <w:r w:rsidRPr="006C5701">
        <w:rPr>
          <w:rFonts w:ascii="BookAntiqua-Bold" w:hAnsi="BookAntiqua-Bold" w:cs="BookAntiqua-Bold"/>
          <w:sz w:val="24"/>
          <w:szCs w:val="24"/>
          <w:lang w:val="en-US"/>
        </w:rPr>
        <w:fldChar w:fldCharType="end"/>
      </w:r>
    </w:p>
    <w:p w:rsidR="00ED7A55" w:rsidRDefault="00ED7A55" w:rsidP="00056A27">
      <w:pPr>
        <w:rPr>
          <w:rFonts w:ascii="BookAntiqua-Bold" w:hAnsi="BookAntiqua-Bold" w:cs="BookAntiqua-Bold"/>
          <w:sz w:val="24"/>
          <w:szCs w:val="24"/>
        </w:rPr>
      </w:pPr>
    </w:p>
    <w:p w:rsidR="00ED7A55" w:rsidRDefault="00ED7A55" w:rsidP="00056A27">
      <w:pPr>
        <w:rPr>
          <w:rFonts w:ascii="BookAntiqua-Bold" w:hAnsi="BookAntiqua-Bold" w:cs="BookAntiqua-Bold"/>
          <w:sz w:val="24"/>
          <w:szCs w:val="24"/>
        </w:rPr>
      </w:pPr>
    </w:p>
    <w:p w:rsidR="00ED7A55" w:rsidRDefault="00ED7A55" w:rsidP="00056A27">
      <w:pPr>
        <w:rPr>
          <w:rFonts w:ascii="BookAntiqua-Bold" w:hAnsi="BookAntiqua-Bold" w:cs="BookAntiqua-Bold"/>
          <w:sz w:val="24"/>
          <w:szCs w:val="24"/>
        </w:rPr>
      </w:pPr>
    </w:p>
    <w:p w:rsidR="00ED7A55" w:rsidRDefault="00ED7A55" w:rsidP="00056A27">
      <w:pPr>
        <w:rPr>
          <w:rFonts w:ascii="BookAntiqua-Bold" w:hAnsi="BookAntiqua-Bold" w:cs="BookAntiqua-Bold"/>
          <w:sz w:val="24"/>
          <w:szCs w:val="24"/>
        </w:rPr>
      </w:pPr>
    </w:p>
    <w:p w:rsidR="00056A27" w:rsidRPr="00827EFE" w:rsidRDefault="00ED7A55" w:rsidP="00056A27">
      <w:pPr>
        <w:rPr>
          <w:i/>
          <w:u w:val="single"/>
          <w:lang w:val="en-US"/>
        </w:rPr>
      </w:pPr>
      <w:r w:rsidRPr="00ED7A55">
        <w:rPr>
          <w:rFonts w:ascii="BookAntiqua-Bold" w:hAnsi="BookAntiqua-Bold" w:cs="BookAntiqua-Bold"/>
          <w:noProof/>
          <w:sz w:val="24"/>
          <w:szCs w:val="24"/>
          <w:lang w:eastAsia="el-GR"/>
        </w:rPr>
        <w:drawing>
          <wp:inline distT="0" distB="0" distL="0" distR="0">
            <wp:extent cx="4772025" cy="3467115"/>
            <wp:effectExtent l="19050" t="0" r="9525" b="0"/>
            <wp:docPr id="35" name="Εικόνα 37" descr="C:\Users\user\Downloads\s-l5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Users\user\Downloads\s-l500.jpg"/>
                    <pic:cNvPicPr>
                      <a:picLocks noChangeAspect="1" noChangeArrowheads="1"/>
                    </pic:cNvPicPr>
                  </pic:nvPicPr>
                  <pic:blipFill>
                    <a:blip r:embed="rId6"/>
                    <a:srcRect/>
                    <a:stretch>
                      <a:fillRect/>
                    </a:stretch>
                  </pic:blipFill>
                  <pic:spPr bwMode="auto">
                    <a:xfrm>
                      <a:off x="0" y="0"/>
                      <a:ext cx="4772025" cy="3467115"/>
                    </a:xfrm>
                    <a:prstGeom prst="rect">
                      <a:avLst/>
                    </a:prstGeom>
                    <a:noFill/>
                    <a:ln w="9525">
                      <a:noFill/>
                      <a:miter lim="800000"/>
                      <a:headEnd/>
                      <a:tailEnd/>
                    </a:ln>
                  </pic:spPr>
                </pic:pic>
              </a:graphicData>
            </a:graphic>
          </wp:inline>
        </w:drawing>
      </w:r>
      <w:r w:rsidR="00056A27">
        <w:rPr>
          <w:i/>
          <w:u w:val="single"/>
        </w:rPr>
        <w:br w:type="page"/>
      </w:r>
    </w:p>
    <w:p w:rsidR="00056A27" w:rsidRPr="00FF5EA3" w:rsidRDefault="00131CBC" w:rsidP="00056A27">
      <w:pPr>
        <w:pStyle w:val="1"/>
        <w:rPr>
          <w:rFonts w:asciiTheme="minorHAnsi" w:hAnsiTheme="minorHAnsi"/>
          <w:color w:val="0070C0"/>
          <w:sz w:val="22"/>
          <w:szCs w:val="22"/>
          <w:u w:val="single"/>
          <w:lang w:val="el-GR"/>
        </w:rPr>
      </w:pPr>
      <w:r>
        <w:lastRenderedPageBreak/>
        <w:fldChar w:fldCharType="begin"/>
      </w:r>
      <w:r>
        <w:instrText>HYPERLINK</w:instrText>
      </w:r>
      <w:r w:rsidRPr="00D514F5">
        <w:rPr>
          <w:lang w:val="el-GR"/>
        </w:rPr>
        <w:instrText xml:space="preserve"> \</w:instrText>
      </w:r>
      <w:r>
        <w:instrText>l</w:instrText>
      </w:r>
      <w:r w:rsidRPr="00D514F5">
        <w:rPr>
          <w:lang w:val="el-GR"/>
        </w:rPr>
        <w:instrText xml:space="preserve"> "_ΠΙΝΑΚΑΣ_ΠΕΡΙΕΧΟΜΕΝΩΝ"</w:instrText>
      </w:r>
      <w:r>
        <w:fldChar w:fldCharType="separate"/>
      </w:r>
      <w:bookmarkStart w:id="1" w:name="_Toc480995609"/>
      <w:r w:rsidR="00056A27">
        <w:rPr>
          <w:rStyle w:val="-"/>
          <w:rFonts w:asciiTheme="minorHAnsi" w:hAnsiTheme="minorHAnsi"/>
          <w:color w:val="0070C0"/>
          <w:sz w:val="22"/>
          <w:szCs w:val="22"/>
          <w:lang w:val="el-GR"/>
        </w:rPr>
        <w:t>Εισαγωγή</w:t>
      </w:r>
      <w:bookmarkEnd w:id="1"/>
      <w:r>
        <w:fldChar w:fldCharType="end"/>
      </w:r>
    </w:p>
    <w:p w:rsidR="00A23A4D" w:rsidRDefault="00A23A4D" w:rsidP="00A23A4D">
      <w:pPr>
        <w:jc w:val="both"/>
      </w:pPr>
    </w:p>
    <w:p w:rsidR="00056A27" w:rsidRPr="00827EFE" w:rsidRDefault="00A23A4D" w:rsidP="00A23A4D">
      <w:pPr>
        <w:jc w:val="both"/>
      </w:pPr>
      <w:r>
        <w:rPr>
          <w:noProof/>
          <w:lang w:eastAsia="el-GR"/>
        </w:rPr>
        <w:drawing>
          <wp:anchor distT="0" distB="0" distL="114300" distR="114300" simplePos="0" relativeHeight="251659264" behindDoc="0" locked="0" layoutInCell="1" allowOverlap="1">
            <wp:simplePos x="0" y="0"/>
            <wp:positionH relativeFrom="column">
              <wp:posOffset>3305175</wp:posOffset>
            </wp:positionH>
            <wp:positionV relativeFrom="paragraph">
              <wp:posOffset>87630</wp:posOffset>
            </wp:positionV>
            <wp:extent cx="2000250" cy="2000250"/>
            <wp:effectExtent l="19050" t="0" r="0" b="0"/>
            <wp:wrapSquare wrapText="bothSides"/>
            <wp:docPr id="11" name="Εικόνα 3" descr="Αποτέλεσμα εικόνας για robot 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Αποτέλεσμα εικόνας για robot line"/>
                    <pic:cNvPicPr>
                      <a:picLocks noChangeAspect="1" noChangeArrowheads="1"/>
                    </pic:cNvPicPr>
                  </pic:nvPicPr>
                  <pic:blipFill>
                    <a:blip r:embed="rId8"/>
                    <a:srcRect/>
                    <a:stretch>
                      <a:fillRect/>
                    </a:stretch>
                  </pic:blipFill>
                  <pic:spPr bwMode="auto">
                    <a:xfrm>
                      <a:off x="0" y="0"/>
                      <a:ext cx="2000250" cy="2000250"/>
                    </a:xfrm>
                    <a:prstGeom prst="rect">
                      <a:avLst/>
                    </a:prstGeom>
                    <a:noFill/>
                    <a:ln w="9525">
                      <a:noFill/>
                      <a:miter lim="800000"/>
                      <a:headEnd/>
                      <a:tailEnd/>
                    </a:ln>
                  </pic:spPr>
                </pic:pic>
              </a:graphicData>
            </a:graphic>
          </wp:anchor>
        </w:drawing>
      </w:r>
      <w:r w:rsidR="00056A27">
        <w:t xml:space="preserve">Σκοπός της </w:t>
      </w:r>
      <w:r w:rsidR="00801EB5">
        <w:t>εργασίας είναι</w:t>
      </w:r>
      <w:r>
        <w:t xml:space="preserve"> να κατασκευαστεί ένα ρομποτικό σύστημα - ηλεκτρικό όχημα, το οποίο θα ακολουθεί τη μαύρη γραμμή που είναι σχεδιασμένη πάνω σε ένα λευκό χαρτί.</w:t>
      </w:r>
    </w:p>
    <w:p w:rsidR="00056A27" w:rsidRPr="00827EFE" w:rsidRDefault="00ED7A55" w:rsidP="00A23A4D">
      <w:pPr>
        <w:jc w:val="both"/>
      </w:pPr>
      <w:r>
        <w:rPr>
          <w:noProof/>
          <w:lang w:eastAsia="el-GR"/>
        </w:rPr>
        <w:drawing>
          <wp:anchor distT="0" distB="0" distL="114300" distR="114300" simplePos="0" relativeHeight="251660288" behindDoc="0" locked="0" layoutInCell="1" allowOverlap="1">
            <wp:simplePos x="0" y="0"/>
            <wp:positionH relativeFrom="column">
              <wp:posOffset>381000</wp:posOffset>
            </wp:positionH>
            <wp:positionV relativeFrom="paragraph">
              <wp:posOffset>128270</wp:posOffset>
            </wp:positionV>
            <wp:extent cx="2228850" cy="1819275"/>
            <wp:effectExtent l="0" t="0" r="0" b="0"/>
            <wp:wrapSquare wrapText="bothSides"/>
            <wp:docPr id="15" name="Εικόνα 5" descr="Αποτέλεσμα εικόνας για robot follow 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Αποτέλεσμα εικόνας για robot follow line"/>
                    <pic:cNvPicPr>
                      <a:picLocks noChangeAspect="1" noChangeArrowheads="1"/>
                    </pic:cNvPicPr>
                  </pic:nvPicPr>
                  <pic:blipFill>
                    <a:blip r:embed="rId9" cstate="print"/>
                    <a:srcRect/>
                    <a:stretch>
                      <a:fillRect/>
                    </a:stretch>
                  </pic:blipFill>
                  <pic:spPr bwMode="auto">
                    <a:xfrm>
                      <a:off x="0" y="0"/>
                      <a:ext cx="2228850" cy="1819275"/>
                    </a:xfrm>
                    <a:prstGeom prst="rect">
                      <a:avLst/>
                    </a:prstGeom>
                    <a:noFill/>
                    <a:ln w="9525">
                      <a:noFill/>
                      <a:miter lim="800000"/>
                      <a:headEnd/>
                      <a:tailEnd/>
                    </a:ln>
                  </pic:spPr>
                </pic:pic>
              </a:graphicData>
            </a:graphic>
          </wp:anchor>
        </w:drawing>
      </w:r>
    </w:p>
    <w:p w:rsidR="00056A27" w:rsidRPr="00827EFE" w:rsidRDefault="00056A27" w:rsidP="00056A27"/>
    <w:p w:rsidR="001422C6" w:rsidRPr="00A23A4D" w:rsidRDefault="001422C6"/>
    <w:p w:rsidR="001422C6" w:rsidRPr="00A23A4D" w:rsidRDefault="001422C6"/>
    <w:p w:rsidR="001422C6" w:rsidRPr="00A23A4D" w:rsidRDefault="001422C6"/>
    <w:p w:rsidR="001422C6" w:rsidRPr="00A23A4D" w:rsidRDefault="001422C6"/>
    <w:p w:rsidR="001422C6" w:rsidRDefault="001422C6"/>
    <w:p w:rsidR="00A23A4D" w:rsidRDefault="00633540">
      <w:r>
        <w:rPr>
          <w:noProof/>
          <w:lang w:eastAsia="el-GR"/>
        </w:rPr>
        <w:drawing>
          <wp:anchor distT="0" distB="0" distL="114300" distR="114300" simplePos="0" relativeHeight="251661312" behindDoc="0" locked="0" layoutInCell="1" allowOverlap="1">
            <wp:simplePos x="0" y="0"/>
            <wp:positionH relativeFrom="column">
              <wp:posOffset>381000</wp:posOffset>
            </wp:positionH>
            <wp:positionV relativeFrom="paragraph">
              <wp:posOffset>142875</wp:posOffset>
            </wp:positionV>
            <wp:extent cx="4400550" cy="3305175"/>
            <wp:effectExtent l="19050" t="0" r="0" b="0"/>
            <wp:wrapSquare wrapText="bothSides"/>
            <wp:docPr id="21" name="Εικόνα 8" descr="Αποτέλεσμα εικόνας για robot follow 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Αποτέλεσμα εικόνας για robot follow line"/>
                    <pic:cNvPicPr>
                      <a:picLocks noChangeAspect="1" noChangeArrowheads="1"/>
                    </pic:cNvPicPr>
                  </pic:nvPicPr>
                  <pic:blipFill>
                    <a:blip r:embed="rId10" cstate="print"/>
                    <a:srcRect/>
                    <a:stretch>
                      <a:fillRect/>
                    </a:stretch>
                  </pic:blipFill>
                  <pic:spPr bwMode="auto">
                    <a:xfrm>
                      <a:off x="0" y="0"/>
                      <a:ext cx="4400550" cy="3305175"/>
                    </a:xfrm>
                    <a:prstGeom prst="rect">
                      <a:avLst/>
                    </a:prstGeom>
                    <a:noFill/>
                    <a:ln w="9525">
                      <a:noFill/>
                      <a:miter lim="800000"/>
                      <a:headEnd/>
                      <a:tailEnd/>
                    </a:ln>
                  </pic:spPr>
                </pic:pic>
              </a:graphicData>
            </a:graphic>
          </wp:anchor>
        </w:drawing>
      </w:r>
    </w:p>
    <w:p w:rsidR="00A23A4D" w:rsidRDefault="00A23A4D"/>
    <w:p w:rsidR="00A23A4D" w:rsidRDefault="00A23A4D"/>
    <w:p w:rsidR="00A23A4D" w:rsidRDefault="00A23A4D"/>
    <w:p w:rsidR="00A23A4D" w:rsidRDefault="00A23A4D"/>
    <w:p w:rsidR="00A23A4D" w:rsidRDefault="00A23A4D"/>
    <w:p w:rsidR="00A23A4D" w:rsidRDefault="00A23A4D"/>
    <w:p w:rsidR="00A23A4D" w:rsidRDefault="00A23A4D"/>
    <w:p w:rsidR="00A23A4D" w:rsidRDefault="00A23A4D"/>
    <w:p w:rsidR="00A23A4D" w:rsidRDefault="00A23A4D"/>
    <w:p w:rsidR="00A23A4D" w:rsidRDefault="00A23A4D"/>
    <w:p w:rsidR="00A23A4D" w:rsidRDefault="00A23A4D"/>
    <w:p w:rsidR="00A23A4D" w:rsidRDefault="00A23A4D"/>
    <w:p w:rsidR="00A23A4D" w:rsidRDefault="00A23A4D"/>
    <w:p w:rsidR="00A23A4D" w:rsidRDefault="00A23A4D"/>
    <w:p w:rsidR="00A23A4D" w:rsidRDefault="00A23A4D"/>
    <w:p w:rsidR="00056A27" w:rsidRPr="00032C7F" w:rsidRDefault="00131CBC" w:rsidP="00056A27">
      <w:pPr>
        <w:pStyle w:val="1"/>
        <w:rPr>
          <w:rFonts w:asciiTheme="minorHAnsi" w:hAnsiTheme="minorHAnsi"/>
          <w:color w:val="0070C0"/>
          <w:sz w:val="22"/>
          <w:szCs w:val="22"/>
          <w:u w:val="single"/>
          <w:lang w:val="el-GR"/>
        </w:rPr>
      </w:pPr>
      <w:r>
        <w:lastRenderedPageBreak/>
        <w:fldChar w:fldCharType="begin"/>
      </w:r>
      <w:r>
        <w:instrText>HYPERLINK</w:instrText>
      </w:r>
      <w:r w:rsidRPr="00D514F5">
        <w:rPr>
          <w:lang w:val="el-GR"/>
        </w:rPr>
        <w:instrText xml:space="preserve"> \</w:instrText>
      </w:r>
      <w:r>
        <w:instrText>l</w:instrText>
      </w:r>
      <w:r w:rsidRPr="00D514F5">
        <w:rPr>
          <w:lang w:val="el-GR"/>
        </w:rPr>
        <w:instrText xml:space="preserve"> "_ΠΙΝΑΚΑΣ_ΠΕΡΙΕΧΟΜΕΝΩΝ"</w:instrText>
      </w:r>
      <w:r>
        <w:fldChar w:fldCharType="separate"/>
      </w:r>
      <w:bookmarkStart w:id="2" w:name="_Toc480995610"/>
      <w:r w:rsidR="00056A27">
        <w:rPr>
          <w:rStyle w:val="-"/>
          <w:rFonts w:asciiTheme="minorHAnsi" w:hAnsiTheme="minorHAnsi"/>
          <w:color w:val="0070C0"/>
          <w:sz w:val="22"/>
          <w:szCs w:val="22"/>
          <w:lang w:val="el-GR"/>
        </w:rPr>
        <w:t>1. Ανάλυση της γενικής τεχνολογικής ενότητας στην οποία ανήκει το έργο</w:t>
      </w:r>
      <w:bookmarkEnd w:id="2"/>
      <w:r>
        <w:fldChar w:fldCharType="end"/>
      </w:r>
    </w:p>
    <w:p w:rsidR="000C2D89" w:rsidRPr="00FE511C" w:rsidRDefault="000C2D89" w:rsidP="00FE511C">
      <w:pPr>
        <w:rPr>
          <w:rStyle w:val="a3"/>
          <w:rFonts w:cstheme="minorHAnsi"/>
          <w:b w:val="0"/>
        </w:rPr>
      </w:pPr>
    </w:p>
    <w:p w:rsidR="00056A27" w:rsidRPr="00A23A4D" w:rsidRDefault="00FE511C" w:rsidP="00FE511C">
      <w:pPr>
        <w:jc w:val="center"/>
        <w:rPr>
          <w:b/>
          <w:sz w:val="28"/>
          <w:szCs w:val="28"/>
          <w:u w:val="single"/>
        </w:rPr>
      </w:pPr>
      <w:r w:rsidRPr="00A23A4D">
        <w:rPr>
          <w:b/>
          <w:sz w:val="28"/>
          <w:szCs w:val="28"/>
          <w:u w:val="single"/>
        </w:rPr>
        <w:t>Εργαλεία &amp; Μηχανές</w:t>
      </w:r>
    </w:p>
    <w:p w:rsidR="00FE511C" w:rsidRDefault="00A149FD" w:rsidP="00FE511C">
      <w:pPr>
        <w:jc w:val="both"/>
      </w:pPr>
      <w:r>
        <w:rPr>
          <w:noProof/>
          <w:lang w:eastAsia="el-GR"/>
        </w:rPr>
        <w:drawing>
          <wp:anchor distT="0" distB="0" distL="114300" distR="114300" simplePos="0" relativeHeight="251658240" behindDoc="0" locked="0" layoutInCell="1" allowOverlap="1">
            <wp:simplePos x="0" y="0"/>
            <wp:positionH relativeFrom="column">
              <wp:posOffset>-9525</wp:posOffset>
            </wp:positionH>
            <wp:positionV relativeFrom="paragraph">
              <wp:posOffset>888365</wp:posOffset>
            </wp:positionV>
            <wp:extent cx="2238375" cy="2505075"/>
            <wp:effectExtent l="19050" t="0" r="9525" b="0"/>
            <wp:wrapSquare wrapText="bothSides"/>
            <wp:docPr id="7" name="Εικόνα 7" descr="Αποτέλεσμα εικόνας για Εργαλεία και Μηχανέ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Αποτέλεσμα εικόνας για Εργαλεία και Μηχανές"/>
                    <pic:cNvPicPr>
                      <a:picLocks noChangeAspect="1" noChangeArrowheads="1"/>
                    </pic:cNvPicPr>
                  </pic:nvPicPr>
                  <pic:blipFill>
                    <a:blip r:embed="rId11" cstate="print"/>
                    <a:srcRect/>
                    <a:stretch>
                      <a:fillRect/>
                    </a:stretch>
                  </pic:blipFill>
                  <pic:spPr bwMode="auto">
                    <a:xfrm>
                      <a:off x="0" y="0"/>
                      <a:ext cx="2238375" cy="2505075"/>
                    </a:xfrm>
                    <a:prstGeom prst="rect">
                      <a:avLst/>
                    </a:prstGeom>
                    <a:noFill/>
                    <a:ln w="9525">
                      <a:noFill/>
                      <a:miter lim="800000"/>
                      <a:headEnd/>
                      <a:tailEnd/>
                    </a:ln>
                  </pic:spPr>
                </pic:pic>
              </a:graphicData>
            </a:graphic>
          </wp:anchor>
        </w:drawing>
      </w:r>
      <w:r w:rsidR="00FE511C">
        <w:t xml:space="preserve">Με τον </w:t>
      </w:r>
      <w:r w:rsidR="00FE511C" w:rsidRPr="00FE511C">
        <w:rPr>
          <w:u w:val="single"/>
        </w:rPr>
        <w:t xml:space="preserve">όρο </w:t>
      </w:r>
      <w:r w:rsidR="00FE511C" w:rsidRPr="00FE511C">
        <w:rPr>
          <w:b/>
          <w:bCs/>
          <w:u w:val="single"/>
        </w:rPr>
        <w:t>εργαλείο</w:t>
      </w:r>
      <w:r w:rsidR="00FE511C" w:rsidRPr="00FE511C">
        <w:rPr>
          <w:u w:val="single"/>
        </w:rPr>
        <w:t xml:space="preserve"> εννοείται</w:t>
      </w:r>
      <w:r w:rsidR="00FE511C">
        <w:t xml:space="preserve"> μια </w:t>
      </w:r>
      <w:r w:rsidR="00FE511C" w:rsidRPr="00FE511C">
        <w:t>συσκευή</w:t>
      </w:r>
      <w:r w:rsidR="00FE511C">
        <w:t xml:space="preserve"> που παρέχει φυσική ή νοητική υποστήριξη στην εκπλήρωση ενός </w:t>
      </w:r>
      <w:r w:rsidR="00FE511C" w:rsidRPr="00FE511C">
        <w:t>έργου</w:t>
      </w:r>
      <w:r w:rsidR="00FE511C">
        <w:t xml:space="preserve">. Τα περισσότερα εργαλεία είναι μορφές απλών </w:t>
      </w:r>
      <w:r w:rsidR="00FE511C" w:rsidRPr="00FE511C">
        <w:t>μηχανών</w:t>
      </w:r>
      <w:r w:rsidR="00FE511C">
        <w:t>, ή συνδυασμός τους. Εργαλείο είναι κάθε αντικείμενο με το οποίο εφαρμόζεται ενέργεια για την εκτέλεση μιας εργασίας από το ανθρώπινο σώμα.</w:t>
      </w:r>
    </w:p>
    <w:p w:rsidR="00A149FD" w:rsidRDefault="00A149FD" w:rsidP="00FE511C">
      <w:pPr>
        <w:jc w:val="both"/>
      </w:pPr>
    </w:p>
    <w:p w:rsidR="00FE511C" w:rsidRDefault="00FE511C" w:rsidP="00FE511C">
      <w:pPr>
        <w:jc w:val="both"/>
      </w:pPr>
      <w:r>
        <w:t xml:space="preserve">Κατά την εξελικτική του πορεία ο άνθρωπος έμαθε να χρησιμοποιεί όλο και πιο σύνθετα εργαλεία για να αυξάνει την ικανότητα των </w:t>
      </w:r>
      <w:r w:rsidRPr="00FE511C">
        <w:t>χεριών</w:t>
      </w:r>
      <w:r>
        <w:t xml:space="preserve"> του και να εκτελεί εργασίες για τις οποίες δεν αρκούσε η απλή δύναμη των </w:t>
      </w:r>
      <w:r w:rsidRPr="00FE511C">
        <w:t>μυών</w:t>
      </w:r>
      <w:r>
        <w:t xml:space="preserve"> του. Τα πρώτα εργαλεία ήταν ακατέργαστα κλαδιά, ρόπαλα και πέτρες που ο άνθρωπος έβρισκε στο περιβάλλον του.</w:t>
      </w:r>
    </w:p>
    <w:p w:rsidR="00FE511C" w:rsidRDefault="00FE511C" w:rsidP="00FE511C">
      <w:pPr>
        <w:jc w:val="center"/>
      </w:pPr>
    </w:p>
    <w:p w:rsidR="00A149FD" w:rsidRDefault="00A149FD" w:rsidP="00FE511C">
      <w:pPr>
        <w:jc w:val="center"/>
      </w:pPr>
    </w:p>
    <w:p w:rsidR="00FE511C" w:rsidRDefault="00FE511C" w:rsidP="00FE511C">
      <w:r w:rsidRPr="00FE511C">
        <w:rPr>
          <w:u w:val="single"/>
        </w:rPr>
        <w:t xml:space="preserve">Γενικά </w:t>
      </w:r>
      <w:r w:rsidRPr="00FE511C">
        <w:rPr>
          <w:b/>
          <w:bCs/>
          <w:u w:val="single"/>
        </w:rPr>
        <w:t>μηχανή</w:t>
      </w:r>
      <w:r w:rsidRPr="00FE511C">
        <w:rPr>
          <w:u w:val="single"/>
        </w:rPr>
        <w:t xml:space="preserve"> ή </w:t>
      </w:r>
      <w:r w:rsidRPr="00FE511C">
        <w:rPr>
          <w:b/>
          <w:bCs/>
          <w:u w:val="single"/>
        </w:rPr>
        <w:t>μηχάνημα</w:t>
      </w:r>
      <w:r w:rsidRPr="00FE511C">
        <w:rPr>
          <w:u w:val="single"/>
        </w:rPr>
        <w:t xml:space="preserve"> ονομάζεται </w:t>
      </w:r>
      <w:r>
        <w:t>οποιοδήποτε εργαλείο ή μέσον που μπορεί να διευκολύνει την ανθρώπινη εργασία ή που μπορεί να αυξήσει τη δύναμη ή την αποτελεσματικότητά της. Επίσης οποιαδήποτε συσκευή που χρησιμοποιείται για τη παραγωγή έργου, είτε μεταδίδοντας είτε μετατρέποντας άλλη μορφή ενέργειας σε παραγωγή έργου. Ακόμη μπορεί να εννοείται και κάθε ευφυής επινόηση. Μεταφορικά, σημαίνει ραδιουργία, σκευωρία αλλά και χαρακτηρισμό πλήθους υπηρεσιών π.χ. «Κρατική μηχανή» ή «αμυντικός μηχανισμός».</w:t>
      </w:r>
    </w:p>
    <w:p w:rsidR="00F76F86" w:rsidRDefault="00FE511C" w:rsidP="00F76F86">
      <w:pPr>
        <w:jc w:val="center"/>
        <w:rPr>
          <w:rStyle w:val="a3"/>
          <w:rFonts w:cstheme="minorHAnsi"/>
          <w:b w:val="0"/>
          <w:lang w:val="en-US"/>
        </w:rPr>
      </w:pPr>
      <w:r>
        <w:rPr>
          <w:noProof/>
          <w:lang w:eastAsia="el-GR"/>
        </w:rPr>
        <w:drawing>
          <wp:inline distT="0" distB="0" distL="0" distR="0">
            <wp:extent cx="3868458" cy="2686050"/>
            <wp:effectExtent l="19050" t="0" r="0" b="0"/>
            <wp:docPr id="6" name="Εικόνα 4" descr="Αποτέλεσμα εικόνας για Εργαλεία και Μηχανέ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Αποτέλεσμα εικόνας για Εργαλεία και Μηχανές"/>
                    <pic:cNvPicPr>
                      <a:picLocks noChangeAspect="1" noChangeArrowheads="1"/>
                    </pic:cNvPicPr>
                  </pic:nvPicPr>
                  <pic:blipFill>
                    <a:blip r:embed="rId12"/>
                    <a:srcRect/>
                    <a:stretch>
                      <a:fillRect/>
                    </a:stretch>
                  </pic:blipFill>
                  <pic:spPr bwMode="auto">
                    <a:xfrm>
                      <a:off x="0" y="0"/>
                      <a:ext cx="3873321" cy="2689427"/>
                    </a:xfrm>
                    <a:prstGeom prst="rect">
                      <a:avLst/>
                    </a:prstGeom>
                    <a:noFill/>
                    <a:ln w="9525">
                      <a:noFill/>
                      <a:miter lim="800000"/>
                      <a:headEnd/>
                      <a:tailEnd/>
                    </a:ln>
                  </pic:spPr>
                </pic:pic>
              </a:graphicData>
            </a:graphic>
          </wp:inline>
        </w:drawing>
      </w:r>
    </w:p>
    <w:p w:rsidR="000C2D89" w:rsidRPr="00F76F86" w:rsidRDefault="000C2D89" w:rsidP="00F76F86">
      <w:pPr>
        <w:jc w:val="center"/>
      </w:pPr>
      <w:r w:rsidRPr="0027762A">
        <w:rPr>
          <w:rStyle w:val="a3"/>
          <w:rFonts w:cstheme="minorHAnsi"/>
          <w:b w:val="0"/>
        </w:rPr>
        <w:lastRenderedPageBreak/>
        <w:t>Στην καθημερινή εργασία χρησιμοποιούμε μια πληθώρα εργαλείων, μηχανημάτων, εξειδικευμένων οργάνων αλλά και συμπληρωματικών εξαρτημάτων που επιτρέπουν να πραγματοποιούμε τις κατασκευές μας με ακρίβεια, ταχύτητα, αποτελεσματικότητα αλλά και χωρίς να καταβάλλουμε μεγάλη σωματική δύναμη.</w:t>
      </w:r>
    </w:p>
    <w:p w:rsidR="00FE511C" w:rsidRPr="00A149FD" w:rsidRDefault="000C2D89" w:rsidP="000C2D89">
      <w:pPr>
        <w:pStyle w:val="Web"/>
        <w:jc w:val="both"/>
        <w:rPr>
          <w:rFonts w:asciiTheme="minorHAnsi" w:hAnsiTheme="minorHAnsi" w:cstheme="minorHAnsi"/>
          <w:bCs/>
          <w:sz w:val="22"/>
          <w:szCs w:val="22"/>
        </w:rPr>
      </w:pPr>
      <w:r w:rsidRPr="0027762A">
        <w:rPr>
          <w:rStyle w:val="a3"/>
          <w:rFonts w:asciiTheme="minorHAnsi" w:hAnsiTheme="minorHAnsi" w:cstheme="minorHAnsi"/>
          <w:b w:val="0"/>
          <w:sz w:val="22"/>
          <w:szCs w:val="22"/>
        </w:rPr>
        <w:t xml:space="preserve">Μέσω της χρήσης εργαλείων και μηχανημάτων έχουμε στη διάθεσή μας προϊόντα </w:t>
      </w:r>
      <w:r>
        <w:rPr>
          <w:rStyle w:val="a3"/>
          <w:rFonts w:asciiTheme="minorHAnsi" w:hAnsiTheme="minorHAnsi" w:cstheme="minorHAnsi"/>
          <w:b w:val="0"/>
          <w:sz w:val="22"/>
          <w:szCs w:val="22"/>
        </w:rPr>
        <w:t>και κτίρια, δρόμους και οχήματα</w:t>
      </w:r>
      <w:r w:rsidRPr="0027762A">
        <w:rPr>
          <w:rStyle w:val="a3"/>
          <w:rFonts w:asciiTheme="minorHAnsi" w:hAnsiTheme="minorHAnsi" w:cstheme="minorHAnsi"/>
          <w:b w:val="0"/>
          <w:sz w:val="22"/>
          <w:szCs w:val="22"/>
        </w:rPr>
        <w:t>, μέσα επικοινωνίας, μηχανήματα παραγωγής και εξοικονόμησης ενέργειας. Τα εργαλεία και τα μηχανήματα μπορούν να κάνουν τη ζωή μας καλύτερη αλλά και να δημιουργήσουν προβλήματα. Η πρόκληση που αντιμετωπίζει ο άνθρωπος είναι να τα σχεδιάζει και να τα χρησιμοποιεί με περίσκεψη.</w:t>
      </w:r>
    </w:p>
    <w:tbl>
      <w:tblPr>
        <w:tblW w:w="8080" w:type="dxa"/>
        <w:tblInd w:w="108" w:type="dxa"/>
        <w:tblLayout w:type="fixed"/>
        <w:tblLook w:val="0000"/>
      </w:tblPr>
      <w:tblGrid>
        <w:gridCol w:w="4148"/>
        <w:gridCol w:w="3932"/>
      </w:tblGrid>
      <w:tr w:rsidR="000C2D89" w:rsidTr="00FE511C">
        <w:trPr>
          <w:trHeight w:val="593"/>
        </w:trPr>
        <w:tc>
          <w:tcPr>
            <w:tcW w:w="8080" w:type="dxa"/>
            <w:gridSpan w:val="2"/>
            <w:tcBorders>
              <w:top w:val="single" w:sz="4" w:space="0" w:color="000000"/>
              <w:left w:val="single" w:sz="4" w:space="0" w:color="000000"/>
              <w:bottom w:val="single" w:sz="4" w:space="0" w:color="000000"/>
              <w:right w:val="single" w:sz="4" w:space="0" w:color="000000"/>
            </w:tcBorders>
            <w:shd w:val="clear" w:color="auto" w:fill="auto"/>
          </w:tcPr>
          <w:p w:rsidR="000C2D89" w:rsidRPr="000C2D89" w:rsidRDefault="000C2D89" w:rsidP="00950149">
            <w:pPr>
              <w:snapToGrid w:val="0"/>
              <w:jc w:val="center"/>
              <w:rPr>
                <w:sz w:val="28"/>
                <w:szCs w:val="28"/>
              </w:rPr>
            </w:pPr>
            <w:r w:rsidRPr="000C2D89">
              <w:rPr>
                <w:sz w:val="28"/>
                <w:szCs w:val="28"/>
              </w:rPr>
              <w:t>Διαφορές</w:t>
            </w:r>
          </w:p>
        </w:tc>
      </w:tr>
      <w:tr w:rsidR="000C2D89" w:rsidTr="00FE511C">
        <w:trPr>
          <w:trHeight w:val="593"/>
        </w:trPr>
        <w:tc>
          <w:tcPr>
            <w:tcW w:w="4148" w:type="dxa"/>
            <w:tcBorders>
              <w:top w:val="single" w:sz="4" w:space="0" w:color="000000"/>
              <w:left w:val="single" w:sz="4" w:space="0" w:color="000000"/>
              <w:bottom w:val="single" w:sz="4" w:space="0" w:color="000000"/>
            </w:tcBorders>
            <w:shd w:val="clear" w:color="auto" w:fill="auto"/>
          </w:tcPr>
          <w:p w:rsidR="000C2D89" w:rsidRPr="000C2D89" w:rsidRDefault="000C2D89" w:rsidP="00950149">
            <w:pPr>
              <w:snapToGrid w:val="0"/>
              <w:jc w:val="center"/>
              <w:rPr>
                <w:rFonts w:ascii="Calibri" w:eastAsia="Calibri" w:hAnsi="Calibri" w:cs="Times New Roman"/>
                <w:sz w:val="28"/>
                <w:szCs w:val="28"/>
              </w:rPr>
            </w:pPr>
            <w:r>
              <w:rPr>
                <w:sz w:val="28"/>
                <w:szCs w:val="28"/>
              </w:rPr>
              <w:t>Εργαλεία</w:t>
            </w:r>
          </w:p>
        </w:tc>
        <w:tc>
          <w:tcPr>
            <w:tcW w:w="3932" w:type="dxa"/>
            <w:tcBorders>
              <w:top w:val="single" w:sz="4" w:space="0" w:color="000000"/>
              <w:left w:val="single" w:sz="4" w:space="0" w:color="000000"/>
              <w:bottom w:val="single" w:sz="4" w:space="0" w:color="000000"/>
              <w:right w:val="single" w:sz="4" w:space="0" w:color="000000"/>
            </w:tcBorders>
            <w:shd w:val="clear" w:color="auto" w:fill="auto"/>
          </w:tcPr>
          <w:p w:rsidR="000C2D89" w:rsidRPr="000C2D89" w:rsidRDefault="000C2D89" w:rsidP="00950149">
            <w:pPr>
              <w:snapToGrid w:val="0"/>
              <w:jc w:val="center"/>
              <w:rPr>
                <w:rFonts w:ascii="Calibri" w:eastAsia="Calibri" w:hAnsi="Calibri" w:cs="Times New Roman"/>
                <w:sz w:val="28"/>
                <w:szCs w:val="28"/>
              </w:rPr>
            </w:pPr>
            <w:r>
              <w:rPr>
                <w:sz w:val="28"/>
                <w:szCs w:val="28"/>
              </w:rPr>
              <w:t>Μηχανές</w:t>
            </w:r>
          </w:p>
        </w:tc>
      </w:tr>
      <w:tr w:rsidR="000C2D89" w:rsidTr="00FE511C">
        <w:tc>
          <w:tcPr>
            <w:tcW w:w="4148" w:type="dxa"/>
            <w:tcBorders>
              <w:top w:val="single" w:sz="4" w:space="0" w:color="000000"/>
              <w:left w:val="single" w:sz="4" w:space="0" w:color="000000"/>
              <w:bottom w:val="single" w:sz="4" w:space="0" w:color="000000"/>
            </w:tcBorders>
            <w:shd w:val="clear" w:color="auto" w:fill="auto"/>
          </w:tcPr>
          <w:p w:rsidR="000C2D89" w:rsidRPr="00FE511C" w:rsidRDefault="00FE511C" w:rsidP="00FE511C">
            <w:pPr>
              <w:suppressAutoHyphens/>
              <w:snapToGrid w:val="0"/>
              <w:spacing w:after="0" w:line="240" w:lineRule="auto"/>
              <w:ind w:left="34"/>
              <w:rPr>
                <w:rFonts w:ascii="Calibri" w:eastAsia="Calibri" w:hAnsi="Calibri" w:cs="Times New Roman"/>
                <w:sz w:val="20"/>
                <w:szCs w:val="20"/>
              </w:rPr>
            </w:pPr>
            <w:r w:rsidRPr="00FE511C">
              <w:rPr>
                <w:sz w:val="20"/>
                <w:szCs w:val="20"/>
              </w:rPr>
              <w:t xml:space="preserve">1. </w:t>
            </w:r>
            <w:r w:rsidR="000C2D89" w:rsidRPr="00FE511C">
              <w:rPr>
                <w:rFonts w:ascii="Calibri" w:eastAsia="Calibri" w:hAnsi="Calibri" w:cs="Times New Roman"/>
                <w:sz w:val="20"/>
                <w:szCs w:val="20"/>
              </w:rPr>
              <w:t>με μυϊκή ενέργεια</w:t>
            </w:r>
          </w:p>
        </w:tc>
        <w:tc>
          <w:tcPr>
            <w:tcW w:w="3932" w:type="dxa"/>
            <w:tcBorders>
              <w:top w:val="single" w:sz="4" w:space="0" w:color="000000"/>
              <w:left w:val="single" w:sz="4" w:space="0" w:color="000000"/>
              <w:bottom w:val="single" w:sz="4" w:space="0" w:color="000000"/>
              <w:right w:val="single" w:sz="4" w:space="0" w:color="000000"/>
            </w:tcBorders>
            <w:shd w:val="clear" w:color="auto" w:fill="auto"/>
          </w:tcPr>
          <w:p w:rsidR="000C2D89" w:rsidRPr="00FE511C" w:rsidRDefault="00FE511C" w:rsidP="00FE511C">
            <w:pPr>
              <w:tabs>
                <w:tab w:val="left" w:pos="289"/>
              </w:tabs>
              <w:suppressAutoHyphens/>
              <w:snapToGrid w:val="0"/>
              <w:spacing w:after="0" w:line="240" w:lineRule="auto"/>
              <w:rPr>
                <w:rFonts w:ascii="Calibri" w:eastAsia="Calibri" w:hAnsi="Calibri" w:cs="Times New Roman"/>
                <w:sz w:val="20"/>
                <w:szCs w:val="20"/>
              </w:rPr>
            </w:pPr>
            <w:r w:rsidRPr="00FE511C">
              <w:rPr>
                <w:sz w:val="20"/>
                <w:szCs w:val="20"/>
              </w:rPr>
              <w:t xml:space="preserve">1. </w:t>
            </w:r>
            <w:r w:rsidR="000C2D89" w:rsidRPr="00FE511C">
              <w:rPr>
                <w:rFonts w:ascii="Calibri" w:eastAsia="Calibri" w:hAnsi="Calibri" w:cs="Times New Roman"/>
                <w:sz w:val="20"/>
                <w:szCs w:val="20"/>
              </w:rPr>
              <w:t>με όλες τις μορφές ενέργειας</w:t>
            </w:r>
          </w:p>
        </w:tc>
      </w:tr>
      <w:tr w:rsidR="000C2D89" w:rsidTr="00FE511C">
        <w:tc>
          <w:tcPr>
            <w:tcW w:w="4148" w:type="dxa"/>
            <w:tcBorders>
              <w:top w:val="single" w:sz="4" w:space="0" w:color="000000"/>
              <w:left w:val="single" w:sz="4" w:space="0" w:color="000000"/>
              <w:bottom w:val="single" w:sz="4" w:space="0" w:color="000000"/>
            </w:tcBorders>
            <w:shd w:val="clear" w:color="auto" w:fill="auto"/>
          </w:tcPr>
          <w:p w:rsidR="000C2D89" w:rsidRPr="00FE511C" w:rsidRDefault="00FE511C" w:rsidP="00FE511C">
            <w:pPr>
              <w:suppressAutoHyphens/>
              <w:snapToGrid w:val="0"/>
              <w:spacing w:after="0" w:line="240" w:lineRule="auto"/>
              <w:ind w:left="34"/>
              <w:rPr>
                <w:rFonts w:ascii="Calibri" w:eastAsia="Calibri" w:hAnsi="Calibri" w:cs="Times New Roman"/>
                <w:sz w:val="20"/>
                <w:szCs w:val="20"/>
              </w:rPr>
            </w:pPr>
            <w:r w:rsidRPr="00FE511C">
              <w:rPr>
                <w:sz w:val="20"/>
                <w:szCs w:val="20"/>
              </w:rPr>
              <w:t xml:space="preserve">2. </w:t>
            </w:r>
            <w:r w:rsidR="000C2D89" w:rsidRPr="00FE511C">
              <w:rPr>
                <w:rFonts w:ascii="Calibri" w:eastAsia="Calibri" w:hAnsi="Calibri" w:cs="Times New Roman"/>
                <w:sz w:val="20"/>
                <w:szCs w:val="20"/>
              </w:rPr>
              <w:t xml:space="preserve">μικρή παραγωγή </w:t>
            </w:r>
          </w:p>
        </w:tc>
        <w:tc>
          <w:tcPr>
            <w:tcW w:w="3932" w:type="dxa"/>
            <w:tcBorders>
              <w:top w:val="single" w:sz="4" w:space="0" w:color="000000"/>
              <w:left w:val="single" w:sz="4" w:space="0" w:color="000000"/>
              <w:bottom w:val="single" w:sz="4" w:space="0" w:color="000000"/>
              <w:right w:val="single" w:sz="4" w:space="0" w:color="000000"/>
            </w:tcBorders>
            <w:shd w:val="clear" w:color="auto" w:fill="auto"/>
          </w:tcPr>
          <w:p w:rsidR="000C2D89" w:rsidRPr="00FE511C" w:rsidRDefault="00FE511C" w:rsidP="00FE511C">
            <w:pPr>
              <w:tabs>
                <w:tab w:val="left" w:pos="289"/>
              </w:tabs>
              <w:suppressAutoHyphens/>
              <w:snapToGrid w:val="0"/>
              <w:spacing w:after="0" w:line="240" w:lineRule="auto"/>
              <w:rPr>
                <w:rFonts w:ascii="Calibri" w:eastAsia="Calibri" w:hAnsi="Calibri" w:cs="Times New Roman"/>
                <w:sz w:val="20"/>
                <w:szCs w:val="20"/>
              </w:rPr>
            </w:pPr>
            <w:r w:rsidRPr="00FE511C">
              <w:rPr>
                <w:sz w:val="20"/>
                <w:szCs w:val="20"/>
              </w:rPr>
              <w:t xml:space="preserve">2. </w:t>
            </w:r>
            <w:r w:rsidR="000C2D89" w:rsidRPr="00FE511C">
              <w:rPr>
                <w:rFonts w:ascii="Calibri" w:eastAsia="Calibri" w:hAnsi="Calibri" w:cs="Times New Roman"/>
                <w:sz w:val="20"/>
                <w:szCs w:val="20"/>
              </w:rPr>
              <w:t>μεγαλύτερη παραγωγή σε μικρότερο χρόνο</w:t>
            </w:r>
          </w:p>
        </w:tc>
      </w:tr>
      <w:tr w:rsidR="000C2D89" w:rsidTr="00FE511C">
        <w:trPr>
          <w:trHeight w:val="353"/>
        </w:trPr>
        <w:tc>
          <w:tcPr>
            <w:tcW w:w="4148" w:type="dxa"/>
            <w:tcBorders>
              <w:top w:val="single" w:sz="4" w:space="0" w:color="000000"/>
              <w:left w:val="single" w:sz="4" w:space="0" w:color="000000"/>
              <w:bottom w:val="single" w:sz="4" w:space="0" w:color="000000"/>
            </w:tcBorders>
            <w:shd w:val="clear" w:color="auto" w:fill="auto"/>
          </w:tcPr>
          <w:p w:rsidR="000C2D89" w:rsidRPr="00FE511C" w:rsidRDefault="00FE511C" w:rsidP="00FE511C">
            <w:pPr>
              <w:suppressAutoHyphens/>
              <w:snapToGrid w:val="0"/>
              <w:spacing w:after="0" w:line="240" w:lineRule="auto"/>
              <w:ind w:left="34"/>
              <w:rPr>
                <w:rFonts w:ascii="Calibri" w:eastAsia="Calibri" w:hAnsi="Calibri" w:cs="Times New Roman"/>
                <w:sz w:val="20"/>
                <w:szCs w:val="20"/>
              </w:rPr>
            </w:pPr>
            <w:r w:rsidRPr="00FE511C">
              <w:rPr>
                <w:sz w:val="20"/>
                <w:szCs w:val="20"/>
              </w:rPr>
              <w:t xml:space="preserve">3. </w:t>
            </w:r>
            <w:r w:rsidR="000C2D89" w:rsidRPr="00FE511C">
              <w:rPr>
                <w:rFonts w:ascii="Calibri" w:eastAsia="Calibri" w:hAnsi="Calibri" w:cs="Times New Roman"/>
                <w:sz w:val="20"/>
                <w:szCs w:val="20"/>
              </w:rPr>
              <w:t>απλές κατασκευές- μια δουλειά</w:t>
            </w:r>
          </w:p>
        </w:tc>
        <w:tc>
          <w:tcPr>
            <w:tcW w:w="3932" w:type="dxa"/>
            <w:tcBorders>
              <w:top w:val="single" w:sz="4" w:space="0" w:color="000000"/>
              <w:left w:val="single" w:sz="4" w:space="0" w:color="000000"/>
              <w:bottom w:val="single" w:sz="4" w:space="0" w:color="000000"/>
              <w:right w:val="single" w:sz="4" w:space="0" w:color="000000"/>
            </w:tcBorders>
            <w:shd w:val="clear" w:color="auto" w:fill="auto"/>
          </w:tcPr>
          <w:p w:rsidR="000C2D89" w:rsidRPr="00FE511C" w:rsidRDefault="00FE511C" w:rsidP="00FE511C">
            <w:pPr>
              <w:tabs>
                <w:tab w:val="left" w:pos="289"/>
              </w:tabs>
              <w:suppressAutoHyphens/>
              <w:snapToGrid w:val="0"/>
              <w:spacing w:after="0" w:line="240" w:lineRule="auto"/>
              <w:rPr>
                <w:rFonts w:ascii="Calibri" w:eastAsia="Calibri" w:hAnsi="Calibri" w:cs="Times New Roman"/>
                <w:sz w:val="20"/>
                <w:szCs w:val="20"/>
              </w:rPr>
            </w:pPr>
            <w:r w:rsidRPr="00FE511C">
              <w:rPr>
                <w:sz w:val="20"/>
                <w:szCs w:val="20"/>
              </w:rPr>
              <w:t xml:space="preserve">3. </w:t>
            </w:r>
            <w:r w:rsidR="000C2D89" w:rsidRPr="00FE511C">
              <w:rPr>
                <w:rFonts w:ascii="Calibri" w:eastAsia="Calibri" w:hAnsi="Calibri" w:cs="Times New Roman"/>
                <w:sz w:val="20"/>
                <w:szCs w:val="20"/>
              </w:rPr>
              <w:t>σύνθετες κατασκευές- πολλές δουλειές</w:t>
            </w:r>
          </w:p>
        </w:tc>
      </w:tr>
      <w:tr w:rsidR="000C2D89" w:rsidTr="00FE511C">
        <w:tc>
          <w:tcPr>
            <w:tcW w:w="4148" w:type="dxa"/>
            <w:tcBorders>
              <w:top w:val="single" w:sz="4" w:space="0" w:color="000000"/>
              <w:left w:val="single" w:sz="4" w:space="0" w:color="000000"/>
              <w:bottom w:val="single" w:sz="4" w:space="0" w:color="000000"/>
            </w:tcBorders>
            <w:shd w:val="clear" w:color="auto" w:fill="auto"/>
          </w:tcPr>
          <w:p w:rsidR="000C2D89" w:rsidRPr="00FE511C" w:rsidRDefault="00FE511C" w:rsidP="00FE511C">
            <w:pPr>
              <w:suppressAutoHyphens/>
              <w:snapToGrid w:val="0"/>
              <w:spacing w:after="0" w:line="240" w:lineRule="auto"/>
              <w:ind w:left="34"/>
              <w:rPr>
                <w:rFonts w:ascii="Calibri" w:eastAsia="Calibri" w:hAnsi="Calibri" w:cs="Times New Roman"/>
                <w:sz w:val="20"/>
                <w:szCs w:val="20"/>
              </w:rPr>
            </w:pPr>
            <w:r w:rsidRPr="00FE511C">
              <w:rPr>
                <w:sz w:val="20"/>
                <w:szCs w:val="20"/>
              </w:rPr>
              <w:t xml:space="preserve">4. </w:t>
            </w:r>
            <w:r w:rsidR="000C2D89" w:rsidRPr="00FE511C">
              <w:rPr>
                <w:rFonts w:ascii="Calibri" w:eastAsia="Calibri" w:hAnsi="Calibri" w:cs="Times New Roman"/>
                <w:sz w:val="20"/>
                <w:szCs w:val="20"/>
              </w:rPr>
              <w:t xml:space="preserve">οικονομικότερα ως προς την τιμή, τη χρήση και τη συντήρησή τους </w:t>
            </w:r>
          </w:p>
        </w:tc>
        <w:tc>
          <w:tcPr>
            <w:tcW w:w="3932" w:type="dxa"/>
            <w:tcBorders>
              <w:top w:val="single" w:sz="4" w:space="0" w:color="000000"/>
              <w:left w:val="single" w:sz="4" w:space="0" w:color="000000"/>
              <w:bottom w:val="single" w:sz="4" w:space="0" w:color="000000"/>
              <w:right w:val="single" w:sz="4" w:space="0" w:color="000000"/>
            </w:tcBorders>
            <w:shd w:val="clear" w:color="auto" w:fill="auto"/>
          </w:tcPr>
          <w:p w:rsidR="000C2D89" w:rsidRPr="00FE511C" w:rsidRDefault="00FE511C" w:rsidP="00FE511C">
            <w:pPr>
              <w:tabs>
                <w:tab w:val="left" w:pos="289"/>
              </w:tabs>
              <w:suppressAutoHyphens/>
              <w:snapToGrid w:val="0"/>
              <w:spacing w:after="0" w:line="240" w:lineRule="auto"/>
              <w:rPr>
                <w:rFonts w:ascii="Calibri" w:eastAsia="Calibri" w:hAnsi="Calibri" w:cs="Times New Roman"/>
                <w:sz w:val="20"/>
                <w:szCs w:val="20"/>
              </w:rPr>
            </w:pPr>
            <w:r w:rsidRPr="00FE511C">
              <w:rPr>
                <w:sz w:val="20"/>
                <w:szCs w:val="20"/>
              </w:rPr>
              <w:t xml:space="preserve">4. </w:t>
            </w:r>
            <w:r w:rsidR="000C2D89" w:rsidRPr="00FE511C">
              <w:rPr>
                <w:rFonts w:ascii="Calibri" w:eastAsia="Calibri" w:hAnsi="Calibri" w:cs="Times New Roman"/>
                <w:sz w:val="20"/>
                <w:szCs w:val="20"/>
              </w:rPr>
              <w:t>ακριβότερα ως προς την τιμή, τη χρήση και τη συντήρησή τους</w:t>
            </w:r>
          </w:p>
        </w:tc>
      </w:tr>
      <w:tr w:rsidR="000C2D89" w:rsidTr="00FE511C">
        <w:tc>
          <w:tcPr>
            <w:tcW w:w="4148" w:type="dxa"/>
            <w:tcBorders>
              <w:top w:val="single" w:sz="4" w:space="0" w:color="000000"/>
              <w:left w:val="single" w:sz="4" w:space="0" w:color="000000"/>
              <w:bottom w:val="single" w:sz="4" w:space="0" w:color="000000"/>
            </w:tcBorders>
            <w:shd w:val="clear" w:color="auto" w:fill="auto"/>
          </w:tcPr>
          <w:p w:rsidR="000C2D89" w:rsidRPr="00FE511C" w:rsidRDefault="00FE511C" w:rsidP="00FE511C">
            <w:pPr>
              <w:suppressAutoHyphens/>
              <w:snapToGrid w:val="0"/>
              <w:spacing w:after="0" w:line="240" w:lineRule="auto"/>
              <w:ind w:left="34"/>
              <w:rPr>
                <w:rFonts w:ascii="Calibri" w:eastAsia="Calibri" w:hAnsi="Calibri" w:cs="Times New Roman"/>
                <w:sz w:val="20"/>
                <w:szCs w:val="20"/>
              </w:rPr>
            </w:pPr>
            <w:r w:rsidRPr="00FE511C">
              <w:rPr>
                <w:sz w:val="20"/>
                <w:szCs w:val="20"/>
              </w:rPr>
              <w:t xml:space="preserve">5. </w:t>
            </w:r>
            <w:r w:rsidR="000C2D89" w:rsidRPr="00FE511C">
              <w:rPr>
                <w:rFonts w:ascii="Calibri" w:eastAsia="Calibri" w:hAnsi="Calibri" w:cs="Times New Roman"/>
                <w:sz w:val="20"/>
                <w:szCs w:val="20"/>
              </w:rPr>
              <w:t>πιο οικολογικά</w:t>
            </w:r>
          </w:p>
        </w:tc>
        <w:tc>
          <w:tcPr>
            <w:tcW w:w="3932" w:type="dxa"/>
            <w:tcBorders>
              <w:top w:val="single" w:sz="4" w:space="0" w:color="000000"/>
              <w:left w:val="single" w:sz="4" w:space="0" w:color="000000"/>
              <w:bottom w:val="single" w:sz="4" w:space="0" w:color="000000"/>
              <w:right w:val="single" w:sz="4" w:space="0" w:color="000000"/>
            </w:tcBorders>
            <w:shd w:val="clear" w:color="auto" w:fill="auto"/>
          </w:tcPr>
          <w:p w:rsidR="000C2D89" w:rsidRPr="00FE511C" w:rsidRDefault="00FE511C" w:rsidP="00FE511C">
            <w:pPr>
              <w:tabs>
                <w:tab w:val="left" w:pos="289"/>
              </w:tabs>
              <w:suppressAutoHyphens/>
              <w:snapToGrid w:val="0"/>
              <w:spacing w:after="0" w:line="240" w:lineRule="auto"/>
              <w:rPr>
                <w:rFonts w:ascii="Calibri" w:eastAsia="Calibri" w:hAnsi="Calibri" w:cs="Times New Roman"/>
                <w:sz w:val="20"/>
                <w:szCs w:val="20"/>
              </w:rPr>
            </w:pPr>
            <w:r w:rsidRPr="00FE511C">
              <w:rPr>
                <w:sz w:val="20"/>
                <w:szCs w:val="20"/>
              </w:rPr>
              <w:t xml:space="preserve">5. </w:t>
            </w:r>
            <w:r w:rsidR="000C2D89" w:rsidRPr="00FE511C">
              <w:rPr>
                <w:rFonts w:ascii="Calibri" w:eastAsia="Calibri" w:hAnsi="Calibri" w:cs="Times New Roman"/>
                <w:sz w:val="20"/>
                <w:szCs w:val="20"/>
              </w:rPr>
              <w:t>μόλυνση περιβάλλοντος</w:t>
            </w:r>
          </w:p>
        </w:tc>
      </w:tr>
      <w:tr w:rsidR="000C2D89" w:rsidTr="00FE511C">
        <w:tc>
          <w:tcPr>
            <w:tcW w:w="4148" w:type="dxa"/>
            <w:tcBorders>
              <w:top w:val="single" w:sz="4" w:space="0" w:color="000000"/>
              <w:left w:val="single" w:sz="4" w:space="0" w:color="000000"/>
              <w:bottom w:val="single" w:sz="4" w:space="0" w:color="000000"/>
            </w:tcBorders>
            <w:shd w:val="clear" w:color="auto" w:fill="auto"/>
          </w:tcPr>
          <w:p w:rsidR="000C2D89" w:rsidRPr="00FE511C" w:rsidRDefault="00FE511C" w:rsidP="00FE511C">
            <w:pPr>
              <w:suppressAutoHyphens/>
              <w:snapToGrid w:val="0"/>
              <w:spacing w:after="0" w:line="240" w:lineRule="auto"/>
              <w:ind w:left="34"/>
              <w:rPr>
                <w:rFonts w:ascii="Calibri" w:eastAsia="Calibri" w:hAnsi="Calibri" w:cs="Times New Roman"/>
                <w:sz w:val="20"/>
                <w:szCs w:val="20"/>
              </w:rPr>
            </w:pPr>
            <w:r w:rsidRPr="00FE511C">
              <w:rPr>
                <w:sz w:val="20"/>
                <w:szCs w:val="20"/>
              </w:rPr>
              <w:t xml:space="preserve">6. </w:t>
            </w:r>
            <w:r w:rsidR="000C2D89" w:rsidRPr="00FE511C">
              <w:rPr>
                <w:rFonts w:ascii="Calibri" w:eastAsia="Calibri" w:hAnsi="Calibri" w:cs="Times New Roman"/>
                <w:sz w:val="20"/>
                <w:szCs w:val="20"/>
              </w:rPr>
              <w:t>ιστορικά παλαιότερα</w:t>
            </w:r>
          </w:p>
        </w:tc>
        <w:tc>
          <w:tcPr>
            <w:tcW w:w="3932" w:type="dxa"/>
            <w:tcBorders>
              <w:top w:val="single" w:sz="4" w:space="0" w:color="000000"/>
              <w:left w:val="single" w:sz="4" w:space="0" w:color="000000"/>
              <w:bottom w:val="single" w:sz="4" w:space="0" w:color="000000"/>
              <w:right w:val="single" w:sz="4" w:space="0" w:color="000000"/>
            </w:tcBorders>
            <w:shd w:val="clear" w:color="auto" w:fill="auto"/>
          </w:tcPr>
          <w:p w:rsidR="000C2D89" w:rsidRPr="00FE511C" w:rsidRDefault="00FE511C" w:rsidP="00FE511C">
            <w:pPr>
              <w:tabs>
                <w:tab w:val="left" w:pos="289"/>
              </w:tabs>
              <w:suppressAutoHyphens/>
              <w:snapToGrid w:val="0"/>
              <w:spacing w:after="0" w:line="240" w:lineRule="auto"/>
              <w:rPr>
                <w:rFonts w:ascii="Calibri" w:eastAsia="Calibri" w:hAnsi="Calibri" w:cs="Times New Roman"/>
                <w:sz w:val="20"/>
                <w:szCs w:val="20"/>
              </w:rPr>
            </w:pPr>
            <w:r w:rsidRPr="00FE511C">
              <w:rPr>
                <w:sz w:val="20"/>
                <w:szCs w:val="20"/>
              </w:rPr>
              <w:t xml:space="preserve">6. </w:t>
            </w:r>
            <w:r w:rsidR="000C2D89" w:rsidRPr="00FE511C">
              <w:rPr>
                <w:rFonts w:ascii="Calibri" w:eastAsia="Calibri" w:hAnsi="Calibri" w:cs="Times New Roman"/>
                <w:sz w:val="20"/>
                <w:szCs w:val="20"/>
              </w:rPr>
              <w:t>τεχνολογικά εξελιγμένες</w:t>
            </w:r>
          </w:p>
        </w:tc>
      </w:tr>
      <w:tr w:rsidR="000C2D89" w:rsidTr="00FE511C">
        <w:tc>
          <w:tcPr>
            <w:tcW w:w="4148" w:type="dxa"/>
            <w:tcBorders>
              <w:top w:val="single" w:sz="4" w:space="0" w:color="000000"/>
              <w:left w:val="single" w:sz="4" w:space="0" w:color="000000"/>
              <w:bottom w:val="single" w:sz="4" w:space="0" w:color="000000"/>
            </w:tcBorders>
            <w:shd w:val="clear" w:color="auto" w:fill="auto"/>
          </w:tcPr>
          <w:p w:rsidR="000C2D89" w:rsidRPr="00FE511C" w:rsidRDefault="00FE511C" w:rsidP="00FE511C">
            <w:pPr>
              <w:suppressAutoHyphens/>
              <w:snapToGrid w:val="0"/>
              <w:spacing w:after="0" w:line="240" w:lineRule="auto"/>
              <w:ind w:left="34"/>
              <w:rPr>
                <w:rFonts w:ascii="Calibri" w:eastAsia="Calibri" w:hAnsi="Calibri" w:cs="Times New Roman"/>
                <w:sz w:val="20"/>
                <w:szCs w:val="20"/>
              </w:rPr>
            </w:pPr>
            <w:r w:rsidRPr="00FE511C">
              <w:rPr>
                <w:sz w:val="20"/>
                <w:szCs w:val="20"/>
              </w:rPr>
              <w:t xml:space="preserve">7. </w:t>
            </w:r>
            <w:r w:rsidR="000C2D89" w:rsidRPr="00FE511C">
              <w:rPr>
                <w:rFonts w:ascii="Calibri" w:eastAsia="Calibri" w:hAnsi="Calibri" w:cs="Times New Roman"/>
                <w:sz w:val="20"/>
                <w:szCs w:val="20"/>
              </w:rPr>
              <w:t>μικρός όγκος- λίγος χώρος</w:t>
            </w:r>
          </w:p>
        </w:tc>
        <w:tc>
          <w:tcPr>
            <w:tcW w:w="3932" w:type="dxa"/>
            <w:tcBorders>
              <w:top w:val="single" w:sz="4" w:space="0" w:color="000000"/>
              <w:left w:val="single" w:sz="4" w:space="0" w:color="000000"/>
              <w:bottom w:val="single" w:sz="4" w:space="0" w:color="000000"/>
              <w:right w:val="single" w:sz="4" w:space="0" w:color="000000"/>
            </w:tcBorders>
            <w:shd w:val="clear" w:color="auto" w:fill="auto"/>
          </w:tcPr>
          <w:p w:rsidR="000C2D89" w:rsidRPr="00FE511C" w:rsidRDefault="00FE511C" w:rsidP="00FE511C">
            <w:pPr>
              <w:tabs>
                <w:tab w:val="left" w:pos="289"/>
              </w:tabs>
              <w:suppressAutoHyphens/>
              <w:snapToGrid w:val="0"/>
              <w:spacing w:after="0" w:line="240" w:lineRule="auto"/>
              <w:rPr>
                <w:rFonts w:ascii="Calibri" w:eastAsia="Calibri" w:hAnsi="Calibri" w:cs="Times New Roman"/>
                <w:sz w:val="20"/>
                <w:szCs w:val="20"/>
              </w:rPr>
            </w:pPr>
            <w:r w:rsidRPr="00FE511C">
              <w:rPr>
                <w:sz w:val="20"/>
                <w:szCs w:val="20"/>
              </w:rPr>
              <w:t xml:space="preserve">7. </w:t>
            </w:r>
            <w:r w:rsidR="000C2D89" w:rsidRPr="00FE511C">
              <w:rPr>
                <w:rFonts w:ascii="Calibri" w:eastAsia="Calibri" w:hAnsi="Calibri" w:cs="Times New Roman"/>
                <w:sz w:val="20"/>
                <w:szCs w:val="20"/>
              </w:rPr>
              <w:t>μεγάλος όγκος-περισσότερος χώρος</w:t>
            </w:r>
          </w:p>
        </w:tc>
      </w:tr>
      <w:tr w:rsidR="000C2D89" w:rsidTr="00FE511C">
        <w:tc>
          <w:tcPr>
            <w:tcW w:w="4148" w:type="dxa"/>
            <w:tcBorders>
              <w:top w:val="single" w:sz="4" w:space="0" w:color="000000"/>
              <w:left w:val="single" w:sz="4" w:space="0" w:color="000000"/>
              <w:bottom w:val="single" w:sz="4" w:space="0" w:color="000000"/>
            </w:tcBorders>
            <w:shd w:val="clear" w:color="auto" w:fill="auto"/>
          </w:tcPr>
          <w:p w:rsidR="000C2D89" w:rsidRPr="00FE511C" w:rsidRDefault="00FE511C" w:rsidP="00FE511C">
            <w:pPr>
              <w:suppressAutoHyphens/>
              <w:snapToGrid w:val="0"/>
              <w:spacing w:after="0" w:line="240" w:lineRule="auto"/>
              <w:ind w:left="34"/>
              <w:rPr>
                <w:rFonts w:ascii="Calibri" w:eastAsia="Calibri" w:hAnsi="Calibri" w:cs="Times New Roman"/>
                <w:sz w:val="20"/>
                <w:szCs w:val="20"/>
              </w:rPr>
            </w:pPr>
            <w:r w:rsidRPr="00FE511C">
              <w:rPr>
                <w:sz w:val="20"/>
                <w:szCs w:val="20"/>
              </w:rPr>
              <w:t xml:space="preserve">8. </w:t>
            </w:r>
            <w:r w:rsidR="000C2D89" w:rsidRPr="00FE511C">
              <w:rPr>
                <w:rFonts w:ascii="Calibri" w:eastAsia="Calibri" w:hAnsi="Calibri" w:cs="Times New Roman"/>
                <w:sz w:val="20"/>
                <w:szCs w:val="20"/>
              </w:rPr>
              <w:t>εύκολη μεταφορά</w:t>
            </w:r>
          </w:p>
        </w:tc>
        <w:tc>
          <w:tcPr>
            <w:tcW w:w="3932" w:type="dxa"/>
            <w:tcBorders>
              <w:top w:val="single" w:sz="4" w:space="0" w:color="000000"/>
              <w:left w:val="single" w:sz="4" w:space="0" w:color="000000"/>
              <w:bottom w:val="single" w:sz="4" w:space="0" w:color="000000"/>
              <w:right w:val="single" w:sz="4" w:space="0" w:color="000000"/>
            </w:tcBorders>
            <w:shd w:val="clear" w:color="auto" w:fill="auto"/>
          </w:tcPr>
          <w:p w:rsidR="000C2D89" w:rsidRPr="00FE511C" w:rsidRDefault="00FE511C" w:rsidP="00FE511C">
            <w:pPr>
              <w:tabs>
                <w:tab w:val="left" w:pos="289"/>
              </w:tabs>
              <w:suppressAutoHyphens/>
              <w:snapToGrid w:val="0"/>
              <w:spacing w:after="0" w:line="240" w:lineRule="auto"/>
              <w:rPr>
                <w:rFonts w:ascii="Calibri" w:eastAsia="Calibri" w:hAnsi="Calibri" w:cs="Times New Roman"/>
                <w:sz w:val="20"/>
                <w:szCs w:val="20"/>
              </w:rPr>
            </w:pPr>
            <w:r w:rsidRPr="00FE511C">
              <w:rPr>
                <w:sz w:val="20"/>
                <w:szCs w:val="20"/>
              </w:rPr>
              <w:t xml:space="preserve">8. </w:t>
            </w:r>
            <w:r w:rsidR="000C2D89" w:rsidRPr="00FE511C">
              <w:rPr>
                <w:rFonts w:ascii="Calibri" w:eastAsia="Calibri" w:hAnsi="Calibri" w:cs="Times New Roman"/>
                <w:sz w:val="20"/>
                <w:szCs w:val="20"/>
              </w:rPr>
              <w:t>δύσκολη μεταφορά</w:t>
            </w:r>
          </w:p>
        </w:tc>
      </w:tr>
      <w:tr w:rsidR="000C2D89" w:rsidRPr="00FE511C" w:rsidTr="00FE511C">
        <w:tc>
          <w:tcPr>
            <w:tcW w:w="4148" w:type="dxa"/>
            <w:tcBorders>
              <w:top w:val="single" w:sz="4" w:space="0" w:color="000000"/>
              <w:left w:val="single" w:sz="4" w:space="0" w:color="000000"/>
              <w:bottom w:val="single" w:sz="4" w:space="0" w:color="000000"/>
            </w:tcBorders>
            <w:shd w:val="clear" w:color="auto" w:fill="auto"/>
          </w:tcPr>
          <w:p w:rsidR="000C2D89" w:rsidRPr="00FE511C" w:rsidRDefault="00FE511C" w:rsidP="00FE511C">
            <w:pPr>
              <w:suppressAutoHyphens/>
              <w:snapToGrid w:val="0"/>
              <w:spacing w:after="0" w:line="240" w:lineRule="auto"/>
              <w:ind w:left="34"/>
              <w:rPr>
                <w:rFonts w:ascii="Calibri" w:eastAsia="Calibri" w:hAnsi="Calibri" w:cs="Times New Roman"/>
                <w:sz w:val="20"/>
                <w:szCs w:val="20"/>
              </w:rPr>
            </w:pPr>
            <w:r w:rsidRPr="00FE511C">
              <w:rPr>
                <w:sz w:val="20"/>
                <w:szCs w:val="20"/>
              </w:rPr>
              <w:t xml:space="preserve">9. </w:t>
            </w:r>
            <w:r w:rsidR="000C2D89" w:rsidRPr="00FE511C">
              <w:rPr>
                <w:rFonts w:ascii="Calibri" w:eastAsia="Calibri" w:hAnsi="Calibri" w:cs="Times New Roman"/>
                <w:sz w:val="20"/>
                <w:szCs w:val="20"/>
              </w:rPr>
              <w:t>εύκολη χρήση</w:t>
            </w:r>
          </w:p>
        </w:tc>
        <w:tc>
          <w:tcPr>
            <w:tcW w:w="3932" w:type="dxa"/>
            <w:tcBorders>
              <w:top w:val="single" w:sz="4" w:space="0" w:color="000000"/>
              <w:left w:val="single" w:sz="4" w:space="0" w:color="000000"/>
              <w:bottom w:val="single" w:sz="4" w:space="0" w:color="000000"/>
              <w:right w:val="single" w:sz="4" w:space="0" w:color="000000"/>
            </w:tcBorders>
            <w:shd w:val="clear" w:color="auto" w:fill="auto"/>
          </w:tcPr>
          <w:p w:rsidR="000C2D89" w:rsidRPr="00FE511C" w:rsidRDefault="00FE511C" w:rsidP="00FE511C">
            <w:pPr>
              <w:tabs>
                <w:tab w:val="left" w:pos="289"/>
              </w:tabs>
              <w:suppressAutoHyphens/>
              <w:snapToGrid w:val="0"/>
              <w:spacing w:after="0" w:line="240" w:lineRule="auto"/>
              <w:rPr>
                <w:rFonts w:ascii="Calibri" w:eastAsia="Calibri" w:hAnsi="Calibri" w:cs="Times New Roman"/>
                <w:sz w:val="20"/>
                <w:szCs w:val="20"/>
              </w:rPr>
            </w:pPr>
            <w:r w:rsidRPr="00FE511C">
              <w:rPr>
                <w:sz w:val="20"/>
                <w:szCs w:val="20"/>
              </w:rPr>
              <w:t xml:space="preserve">9. </w:t>
            </w:r>
            <w:r w:rsidR="000C2D89" w:rsidRPr="00FE511C">
              <w:rPr>
                <w:rFonts w:ascii="Calibri" w:eastAsia="Calibri" w:hAnsi="Calibri" w:cs="Times New Roman"/>
                <w:sz w:val="20"/>
                <w:szCs w:val="20"/>
              </w:rPr>
              <w:t>χρήση μετά από εκπαίδευση</w:t>
            </w:r>
          </w:p>
        </w:tc>
      </w:tr>
    </w:tbl>
    <w:p w:rsidR="00056A27" w:rsidRDefault="00056A27" w:rsidP="00056A27">
      <w:pPr>
        <w:rPr>
          <w:rStyle w:val="a3"/>
          <w:rFonts w:cstheme="minorHAnsi"/>
        </w:rPr>
      </w:pPr>
    </w:p>
    <w:p w:rsidR="00801EB5" w:rsidRDefault="000C2D89" w:rsidP="00056A27">
      <w:pPr>
        <w:rPr>
          <w:rStyle w:val="a3"/>
          <w:rFonts w:cstheme="minorHAnsi"/>
          <w:b w:val="0"/>
        </w:rPr>
      </w:pPr>
      <w:r w:rsidRPr="000C2D89">
        <w:rPr>
          <w:rStyle w:val="a3"/>
          <w:rFonts w:cstheme="minorHAnsi"/>
        </w:rPr>
        <w:t>Κοινό χαρακτηριστικό:</w:t>
      </w:r>
      <w:r w:rsidRPr="000C2D89">
        <w:rPr>
          <w:rStyle w:val="a3"/>
          <w:rFonts w:cstheme="minorHAnsi"/>
          <w:b w:val="0"/>
        </w:rPr>
        <w:t xml:space="preserve"> Χρησιμοποιούνται για να κατασκευάσουμε κάποιο αντικείμενο γι' αυτό  αποτελούν ενότητα</w:t>
      </w:r>
      <w:r>
        <w:rPr>
          <w:rStyle w:val="a3"/>
          <w:rFonts w:cstheme="minorHAnsi"/>
          <w:b w:val="0"/>
        </w:rPr>
        <w:t>.</w:t>
      </w:r>
    </w:p>
    <w:p w:rsidR="00A149FD" w:rsidRPr="000C2D89" w:rsidRDefault="00A149FD" w:rsidP="00056A27">
      <w:pPr>
        <w:rPr>
          <w:rStyle w:val="a3"/>
          <w:rFonts w:cstheme="minorHAnsi"/>
          <w:b w:val="0"/>
        </w:rPr>
      </w:pPr>
    </w:p>
    <w:p w:rsidR="00A149FD" w:rsidRDefault="00A149FD" w:rsidP="00056A27">
      <w:pPr>
        <w:rPr>
          <w:rStyle w:val="a3"/>
          <w:rFonts w:cstheme="minorHAnsi"/>
        </w:rPr>
      </w:pPr>
      <w:r>
        <w:rPr>
          <w:noProof/>
          <w:lang w:eastAsia="el-GR"/>
        </w:rPr>
        <w:drawing>
          <wp:inline distT="0" distB="0" distL="0" distR="0">
            <wp:extent cx="2133600" cy="1423607"/>
            <wp:effectExtent l="19050" t="0" r="0" b="0"/>
            <wp:docPr id="10" name="Εικόνα 10" descr="Αποτέλεσμα εικόνας για σάρακα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Αποτέλεσμα εικόνας για σάρακας"/>
                    <pic:cNvPicPr>
                      <a:picLocks noChangeAspect="1" noChangeArrowheads="1"/>
                    </pic:cNvPicPr>
                  </pic:nvPicPr>
                  <pic:blipFill>
                    <a:blip r:embed="rId13" cstate="print"/>
                    <a:srcRect/>
                    <a:stretch>
                      <a:fillRect/>
                    </a:stretch>
                  </pic:blipFill>
                  <pic:spPr bwMode="auto">
                    <a:xfrm>
                      <a:off x="0" y="0"/>
                      <a:ext cx="2140875" cy="1428461"/>
                    </a:xfrm>
                    <a:prstGeom prst="rect">
                      <a:avLst/>
                    </a:prstGeom>
                    <a:noFill/>
                    <a:ln w="9525">
                      <a:noFill/>
                      <a:miter lim="800000"/>
                      <a:headEnd/>
                      <a:tailEnd/>
                    </a:ln>
                  </pic:spPr>
                </pic:pic>
              </a:graphicData>
            </a:graphic>
          </wp:inline>
        </w:drawing>
      </w:r>
      <w:r>
        <w:rPr>
          <w:rStyle w:val="a3"/>
          <w:rFonts w:cstheme="minorHAnsi"/>
        </w:rPr>
        <w:t xml:space="preserve">   </w:t>
      </w:r>
      <w:r>
        <w:rPr>
          <w:noProof/>
          <w:lang w:eastAsia="el-GR"/>
        </w:rPr>
        <w:drawing>
          <wp:inline distT="0" distB="0" distL="0" distR="0">
            <wp:extent cx="2834800" cy="1434581"/>
            <wp:effectExtent l="19050" t="0" r="3650" b="0"/>
            <wp:docPr id="8" name="Εικόνα 13" descr="Αποτέλεσμα εικόνας για αλυσοπριον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Αποτέλεσμα εικόνας για αλυσοπριονο"/>
                    <pic:cNvPicPr>
                      <a:picLocks noChangeAspect="1" noChangeArrowheads="1"/>
                    </pic:cNvPicPr>
                  </pic:nvPicPr>
                  <pic:blipFill>
                    <a:blip r:embed="rId14"/>
                    <a:srcRect/>
                    <a:stretch>
                      <a:fillRect/>
                    </a:stretch>
                  </pic:blipFill>
                  <pic:spPr bwMode="auto">
                    <a:xfrm>
                      <a:off x="0" y="0"/>
                      <a:ext cx="2840956" cy="1437696"/>
                    </a:xfrm>
                    <a:prstGeom prst="rect">
                      <a:avLst/>
                    </a:prstGeom>
                    <a:noFill/>
                    <a:ln w="9525">
                      <a:noFill/>
                      <a:miter lim="800000"/>
                      <a:headEnd/>
                      <a:tailEnd/>
                    </a:ln>
                  </pic:spPr>
                </pic:pic>
              </a:graphicData>
            </a:graphic>
          </wp:inline>
        </w:drawing>
      </w:r>
    </w:p>
    <w:p w:rsidR="00801EB5" w:rsidRDefault="00801EB5" w:rsidP="00056A27">
      <w:pPr>
        <w:rPr>
          <w:rStyle w:val="a3"/>
          <w:rFonts w:cstheme="minorHAnsi"/>
        </w:rPr>
      </w:pPr>
    </w:p>
    <w:p w:rsidR="00801EB5" w:rsidRPr="00801EB5" w:rsidRDefault="00801EB5" w:rsidP="00056A27">
      <w:pPr>
        <w:rPr>
          <w:rStyle w:val="a3"/>
          <w:rFonts w:cstheme="minorHAnsi"/>
        </w:rPr>
      </w:pPr>
    </w:p>
    <w:p w:rsidR="000C2D89" w:rsidRDefault="000C2D89">
      <w:pPr>
        <w:rPr>
          <w:rFonts w:asciiTheme="majorHAnsi" w:eastAsiaTheme="majorEastAsia" w:hAnsiTheme="majorHAnsi" w:cstheme="majorBidi"/>
          <w:b/>
          <w:bCs/>
          <w:color w:val="4F81BD" w:themeColor="accent1"/>
          <w:sz w:val="26"/>
          <w:szCs w:val="26"/>
        </w:rPr>
      </w:pPr>
      <w:r>
        <w:br w:type="page"/>
      </w:r>
    </w:p>
    <w:p w:rsidR="00F76F86" w:rsidRPr="00210BE0" w:rsidRDefault="00131CBC" w:rsidP="00F76F86">
      <w:pPr>
        <w:pStyle w:val="1"/>
        <w:rPr>
          <w:lang w:val="el-GR"/>
        </w:rPr>
      </w:pPr>
      <w:r>
        <w:lastRenderedPageBreak/>
        <w:fldChar w:fldCharType="begin"/>
      </w:r>
      <w:r>
        <w:instrText>HYPERLINK</w:instrText>
      </w:r>
      <w:r w:rsidRPr="00D514F5">
        <w:rPr>
          <w:lang w:val="el-GR"/>
        </w:rPr>
        <w:instrText xml:space="preserve"> \</w:instrText>
      </w:r>
      <w:r>
        <w:instrText>l</w:instrText>
      </w:r>
      <w:r w:rsidRPr="00D514F5">
        <w:rPr>
          <w:lang w:val="el-GR"/>
        </w:rPr>
        <w:instrText xml:space="preserve"> "_ΠΙΝΑΚΑΣ_ΠΕΡΙΕΧΟΜΕΝΩΝ"</w:instrText>
      </w:r>
      <w:r>
        <w:fldChar w:fldCharType="separate"/>
      </w:r>
      <w:bookmarkStart w:id="3" w:name="_Toc480995611"/>
      <w:r w:rsidR="001D27FD">
        <w:rPr>
          <w:rStyle w:val="-"/>
          <w:rFonts w:asciiTheme="minorHAnsi" w:hAnsiTheme="minorHAnsi"/>
          <w:color w:val="0070C0"/>
          <w:sz w:val="22"/>
          <w:szCs w:val="22"/>
          <w:lang w:val="el-GR"/>
        </w:rPr>
        <w:t>2. Ιστορική Εξέλιξη του Αντικειμένου</w:t>
      </w:r>
      <w:bookmarkEnd w:id="3"/>
      <w:r>
        <w:fldChar w:fldCharType="end"/>
      </w:r>
    </w:p>
    <w:p w:rsidR="00F76F86" w:rsidRDefault="00F76F86" w:rsidP="00F76F86">
      <w:pPr>
        <w:spacing w:before="100" w:beforeAutospacing="1" w:after="100" w:afterAutospacing="1" w:line="240" w:lineRule="auto"/>
      </w:pPr>
      <w:r>
        <w:t xml:space="preserve">Τα μηχανικά εργαλεία προέκυψαν κατά την </w:t>
      </w:r>
      <w:r w:rsidRPr="00A149FD">
        <w:t>Βιομηχανική επανάσταση</w:t>
      </w:r>
      <w:r>
        <w:t>, εξαιτίας της ανάγκης εκτέλεσης πολύπλοκων και συγχρονισμένων ενεργειών, τις οποίες δεν μπορούσε να υποκαταστήσει η ανθρώπινη δραστηριότητα.</w:t>
      </w:r>
    </w:p>
    <w:p w:rsidR="00F76F86" w:rsidRDefault="00F76F86" w:rsidP="00F76F86">
      <w:pPr>
        <w:spacing w:before="100" w:beforeAutospacing="1" w:after="100" w:afterAutospacing="1" w:line="240" w:lineRule="auto"/>
      </w:pPr>
      <w:r>
        <w:rPr>
          <w:noProof/>
          <w:lang w:eastAsia="el-GR"/>
        </w:rPr>
        <w:drawing>
          <wp:inline distT="0" distB="0" distL="0" distR="0">
            <wp:extent cx="4991099" cy="1866900"/>
            <wp:effectExtent l="19050" t="0" r="1" b="0"/>
            <wp:docPr id="1" name="Εικόνα 16" descr="Αποτέλεσμα εικόνας για εξέλιξη"/>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Αποτέλεσμα εικόνας για εξέλιξη"/>
                    <pic:cNvPicPr>
                      <a:picLocks noChangeAspect="1" noChangeArrowheads="1"/>
                    </pic:cNvPicPr>
                  </pic:nvPicPr>
                  <pic:blipFill>
                    <a:blip r:embed="rId15"/>
                    <a:srcRect/>
                    <a:stretch>
                      <a:fillRect/>
                    </a:stretch>
                  </pic:blipFill>
                  <pic:spPr bwMode="auto">
                    <a:xfrm>
                      <a:off x="0" y="0"/>
                      <a:ext cx="4996589" cy="1868953"/>
                    </a:xfrm>
                    <a:prstGeom prst="rect">
                      <a:avLst/>
                    </a:prstGeom>
                    <a:noFill/>
                    <a:ln w="9525">
                      <a:noFill/>
                      <a:miter lim="800000"/>
                      <a:headEnd/>
                      <a:tailEnd/>
                    </a:ln>
                  </pic:spPr>
                </pic:pic>
              </a:graphicData>
            </a:graphic>
          </wp:inline>
        </w:drawing>
      </w:r>
    </w:p>
    <w:p w:rsidR="00F76F86" w:rsidRPr="00893EE3" w:rsidRDefault="00F76F86" w:rsidP="00F76F86">
      <w:pPr>
        <w:pStyle w:val="Web"/>
        <w:jc w:val="both"/>
        <w:rPr>
          <w:rFonts w:asciiTheme="minorHAnsi" w:hAnsiTheme="minorHAnsi" w:cstheme="minorHAnsi"/>
          <w:sz w:val="22"/>
          <w:szCs w:val="22"/>
        </w:rPr>
      </w:pPr>
      <w:r w:rsidRPr="00893EE3">
        <w:rPr>
          <w:rFonts w:asciiTheme="minorHAnsi" w:hAnsiTheme="minorHAnsi" w:cstheme="minorHAnsi"/>
          <w:sz w:val="22"/>
          <w:szCs w:val="22"/>
        </w:rPr>
        <w:t xml:space="preserve">Η συνειδητή κατασκευή των εργαλείων ξεκίνησε στην Εποχή του Λίθου, όταν οι κυνηγοί </w:t>
      </w:r>
      <w:proofErr w:type="spellStart"/>
      <w:r w:rsidRPr="00893EE3">
        <w:rPr>
          <w:rFonts w:asciiTheme="minorHAnsi" w:hAnsiTheme="minorHAnsi" w:cstheme="minorHAnsi"/>
          <w:sz w:val="22"/>
          <w:szCs w:val="22"/>
        </w:rPr>
        <w:t>τροφο</w:t>
      </w:r>
      <w:proofErr w:type="spellEnd"/>
      <w:r w:rsidRPr="00893EE3">
        <w:rPr>
          <w:rFonts w:asciiTheme="minorHAnsi" w:hAnsiTheme="minorHAnsi" w:cstheme="minorHAnsi"/>
          <w:sz w:val="22"/>
          <w:szCs w:val="22"/>
        </w:rPr>
        <w:t xml:space="preserve">-συλλέκτες κατασκεύασαν εργαλεία κοπής, αιχμές βελών, πρωτόγονα αγκίστρια και σκεύη μεταφοράς. Έχουν βρεθεί εργαλεία κοπής φτιαγμένα από λίθο τα οποία είναι πολύ αιχμηρά και πολύ δύσκολα στην κατασκευή τους, που γινόταν χτυπώντας τον </w:t>
      </w:r>
      <w:proofErr w:type="spellStart"/>
      <w:r w:rsidRPr="00893EE3">
        <w:rPr>
          <w:rFonts w:asciiTheme="minorHAnsi" w:hAnsiTheme="minorHAnsi" w:cstheme="minorHAnsi"/>
          <w:sz w:val="22"/>
          <w:szCs w:val="22"/>
        </w:rPr>
        <w:t>οψόλιθο</w:t>
      </w:r>
      <w:proofErr w:type="spellEnd"/>
      <w:r w:rsidRPr="00893EE3">
        <w:rPr>
          <w:rFonts w:asciiTheme="minorHAnsi" w:hAnsiTheme="minorHAnsi" w:cstheme="minorHAnsi"/>
          <w:sz w:val="22"/>
          <w:szCs w:val="22"/>
        </w:rPr>
        <w:t xml:space="preserve"> με κόκαλα. Αν το χτύπημα γινόταν σε λάθος γωνία ή με λάθος ένταση, το εργαλείο έσπαζε και αχρηστευόταν.</w:t>
      </w:r>
    </w:p>
    <w:p w:rsidR="00F76F86" w:rsidRPr="00893EE3" w:rsidRDefault="00F76F86" w:rsidP="00F76F86">
      <w:pPr>
        <w:pStyle w:val="Web"/>
        <w:jc w:val="both"/>
        <w:rPr>
          <w:rFonts w:asciiTheme="minorHAnsi" w:hAnsiTheme="minorHAnsi" w:cstheme="minorHAnsi"/>
          <w:sz w:val="22"/>
          <w:szCs w:val="22"/>
        </w:rPr>
      </w:pPr>
      <w:r w:rsidRPr="00893EE3">
        <w:rPr>
          <w:rFonts w:asciiTheme="minorHAnsi" w:hAnsiTheme="minorHAnsi" w:cstheme="minorHAnsi"/>
          <w:sz w:val="22"/>
          <w:szCs w:val="22"/>
        </w:rPr>
        <w:t>Σύμφωνα με το Σύστημα τριών εποχών, τη χρήση λίθινων εργαλείων ακολούθησε η ανάπτυξη της μεταλλουργίας και η χρήση χάλκινων και αργότερα σιδερένιων εργαλείων. Αν και δεν αποτελεί τον κανόνα για όλους τους πολιτισμούς, οι περισσότεροι ακολούθησαν αυτή γενικά την πορεία.</w:t>
      </w:r>
    </w:p>
    <w:p w:rsidR="00F76F86" w:rsidRPr="00893EE3" w:rsidRDefault="00F76F86" w:rsidP="00F76F86">
      <w:pPr>
        <w:pStyle w:val="Web"/>
        <w:jc w:val="both"/>
        <w:rPr>
          <w:rFonts w:asciiTheme="minorHAnsi" w:hAnsiTheme="minorHAnsi" w:cstheme="minorHAnsi"/>
          <w:sz w:val="22"/>
          <w:szCs w:val="22"/>
        </w:rPr>
      </w:pPr>
      <w:r w:rsidRPr="00893EE3">
        <w:rPr>
          <w:rFonts w:asciiTheme="minorHAnsi" w:hAnsiTheme="minorHAnsi" w:cstheme="minorHAnsi"/>
          <w:sz w:val="22"/>
          <w:szCs w:val="22"/>
        </w:rPr>
        <w:t>Οι μηχανικές συσκευές, αν και γνωστές από την Ελληνιστική περίοδο εξαπλώθηκαν ιδιαίτερα κατά τον μεσαίωνα κυρίως εξαιτίας της ευρείας χρήσης των ενεργειακών πηγών του αέρα και του νερού. (ανεμόμυλος, νερόμυλος, άρδευση κλπ).</w:t>
      </w:r>
    </w:p>
    <w:p w:rsidR="00F76F86" w:rsidRPr="00893EE3" w:rsidRDefault="00F76F86" w:rsidP="00F76F86">
      <w:pPr>
        <w:pStyle w:val="Web"/>
        <w:jc w:val="both"/>
        <w:rPr>
          <w:rFonts w:asciiTheme="minorHAnsi" w:hAnsiTheme="minorHAnsi" w:cstheme="minorHAnsi"/>
          <w:sz w:val="22"/>
          <w:szCs w:val="22"/>
        </w:rPr>
      </w:pPr>
      <w:r w:rsidRPr="00893EE3">
        <w:rPr>
          <w:rFonts w:asciiTheme="minorHAnsi" w:hAnsiTheme="minorHAnsi" w:cstheme="minorHAnsi"/>
          <w:sz w:val="22"/>
          <w:szCs w:val="22"/>
        </w:rPr>
        <w:t xml:space="preserve">Στην αρχαιότητα, οι αρχαίοι Έλληνες απέδιδαν την σημασία της πρώτης παραπάνω πρότασης που αναφέρεται ως ορισμός από τον Βιτρούβιο (Χ. 1,1), ενώ διέκριναν δύο είδη μηχανών: τις απλές και τις σύνθετες. Στις απλές ανήκαν οι μοχλοί, η σφήνα, ο κοχλίας, το πολύσπαστο, κ.ά. Στις σύνθετες ανήκαν οι υδραυλικές μηχανές, οι βιομηχανικές (μύλοι άλεσης και σύνθλιψης), οι </w:t>
      </w:r>
      <w:proofErr w:type="spellStart"/>
      <w:r w:rsidRPr="00893EE3">
        <w:rPr>
          <w:rFonts w:asciiTheme="minorHAnsi" w:hAnsiTheme="minorHAnsi" w:cstheme="minorHAnsi"/>
          <w:sz w:val="22"/>
          <w:szCs w:val="22"/>
        </w:rPr>
        <w:t>υψωτικές</w:t>
      </w:r>
      <w:proofErr w:type="spellEnd"/>
      <w:r w:rsidRPr="00893EE3">
        <w:rPr>
          <w:rFonts w:asciiTheme="minorHAnsi" w:hAnsiTheme="minorHAnsi" w:cstheme="minorHAnsi"/>
          <w:sz w:val="22"/>
          <w:szCs w:val="22"/>
        </w:rPr>
        <w:t xml:space="preserve"> ή ανυψωτικές, οι πολεμικές και οι μηχανές θεάτρου.</w:t>
      </w:r>
    </w:p>
    <w:p w:rsidR="00F76F86" w:rsidRPr="00893EE3" w:rsidRDefault="00F76F86" w:rsidP="00F76F86">
      <w:pPr>
        <w:pStyle w:val="Web"/>
        <w:jc w:val="both"/>
        <w:rPr>
          <w:rFonts w:asciiTheme="minorHAnsi" w:hAnsiTheme="minorHAnsi" w:cstheme="minorHAnsi"/>
          <w:sz w:val="22"/>
          <w:szCs w:val="22"/>
        </w:rPr>
      </w:pPr>
      <w:r w:rsidRPr="00893EE3">
        <w:rPr>
          <w:rFonts w:asciiTheme="minorHAnsi" w:hAnsiTheme="minorHAnsi" w:cstheme="minorHAnsi"/>
          <w:sz w:val="22"/>
          <w:szCs w:val="22"/>
        </w:rPr>
        <w:t>Κατά τη μηχανολογία, η μηχανή είναι ένα σύνολο μηχανικών μερών και μηχανισμών ικανών να μετατρέψουν μια ενέργεια τροφοδότησης σε μία διαφορετικού ή ίδιου τύπου αλλά με διαφορετικές παραμέτρους τελική ενέργεια, προκειμένου να την χορηγήσουν σε άλλες μηχανές ή να την χρησιμοποιήσουν άμεσα για να πραγματοποιήσουν συγκεκριμένες διαδικασίες παραγωγής έργου.</w:t>
      </w:r>
    </w:p>
    <w:p w:rsidR="00F76F86" w:rsidRPr="00D514F5" w:rsidRDefault="00F76F86" w:rsidP="00F76F86">
      <w:pPr>
        <w:pStyle w:val="Web"/>
        <w:jc w:val="both"/>
        <w:rPr>
          <w:rFonts w:asciiTheme="minorHAnsi" w:hAnsiTheme="minorHAnsi" w:cstheme="minorHAnsi"/>
          <w:sz w:val="22"/>
          <w:szCs w:val="22"/>
        </w:rPr>
      </w:pPr>
      <w:r>
        <w:rPr>
          <w:rFonts w:asciiTheme="minorHAnsi" w:hAnsiTheme="minorHAnsi" w:cstheme="minorHAnsi"/>
          <w:sz w:val="22"/>
          <w:szCs w:val="22"/>
        </w:rPr>
        <w:t xml:space="preserve">Την </w:t>
      </w:r>
      <w:r w:rsidRPr="00893EE3">
        <w:rPr>
          <w:rFonts w:asciiTheme="minorHAnsi" w:hAnsiTheme="minorHAnsi" w:cstheme="minorHAnsi"/>
          <w:sz w:val="22"/>
          <w:szCs w:val="22"/>
        </w:rPr>
        <w:t>ανάγκη χρησιμοποίησης εργαλείων την ένοιωσε ο άνθρωπος από την παλαιολιθική εποχή. Κατασκεύαζε πέτρινα εργαλεία και όπλα, λαξεύοντας τους λίθους που βρίσκονταν δίπλα στη σπηλιά του. Πολλά τέτοια εργαλεία έχουν βρεθεί από τους αρχαιολόγους στους διάφορους παλαιολιθικούς οικισμούς. Πιστεύεται όμως ότι η ανακάλυψη του εργαλείου έγινε παλιότερα.</w:t>
      </w:r>
    </w:p>
    <w:p w:rsidR="00801EB5" w:rsidRPr="001D27FD" w:rsidRDefault="00131CBC" w:rsidP="001D27FD">
      <w:pPr>
        <w:pStyle w:val="1"/>
        <w:rPr>
          <w:rFonts w:asciiTheme="minorHAnsi" w:hAnsiTheme="minorHAnsi"/>
          <w:color w:val="0070C0"/>
          <w:sz w:val="22"/>
          <w:szCs w:val="22"/>
          <w:u w:val="single"/>
          <w:lang w:val="el-GR"/>
        </w:rPr>
      </w:pPr>
      <w:r>
        <w:lastRenderedPageBreak/>
        <w:fldChar w:fldCharType="begin"/>
      </w:r>
      <w:r>
        <w:instrText>HYPERLINK</w:instrText>
      </w:r>
      <w:r w:rsidRPr="00D514F5">
        <w:rPr>
          <w:lang w:val="el-GR"/>
        </w:rPr>
        <w:instrText xml:space="preserve"> \</w:instrText>
      </w:r>
      <w:r>
        <w:instrText>l</w:instrText>
      </w:r>
      <w:r w:rsidRPr="00D514F5">
        <w:rPr>
          <w:lang w:val="el-GR"/>
        </w:rPr>
        <w:instrText xml:space="preserve"> "_ΠΙΝΑΚΑΣ_ΠΕΡΙΕΧΟΜΕΝΩΝ"</w:instrText>
      </w:r>
      <w:r>
        <w:fldChar w:fldCharType="separate"/>
      </w:r>
      <w:bookmarkStart w:id="4" w:name="_Toc480995612"/>
      <w:r w:rsidR="001D27FD">
        <w:rPr>
          <w:rStyle w:val="-"/>
          <w:rFonts w:asciiTheme="minorHAnsi" w:hAnsiTheme="minorHAnsi"/>
          <w:color w:val="0070C0"/>
          <w:sz w:val="22"/>
          <w:szCs w:val="22"/>
          <w:lang w:val="el-GR"/>
        </w:rPr>
        <w:t>3. Τεχνικά Σχέδια</w:t>
      </w:r>
      <w:bookmarkEnd w:id="4"/>
      <w:r>
        <w:fldChar w:fldCharType="end"/>
      </w:r>
    </w:p>
    <w:p w:rsidR="00056A27" w:rsidRDefault="00056A27" w:rsidP="00056A27"/>
    <w:p w:rsidR="00D20DCA" w:rsidRDefault="00D20DCA" w:rsidP="00056A27">
      <w:r>
        <w:t xml:space="preserve">Το </w:t>
      </w:r>
      <w:proofErr w:type="spellStart"/>
      <w:r>
        <w:t>κιτ</w:t>
      </w:r>
      <w:proofErr w:type="spellEnd"/>
      <w:r>
        <w:t xml:space="preserve"> συναρμολόγησης αποτελείται από τα παρακάτω εξαρτήματα:</w:t>
      </w:r>
    </w:p>
    <w:p w:rsidR="00633540" w:rsidRDefault="00633540" w:rsidP="00056A27"/>
    <w:p w:rsidR="00633540" w:rsidRDefault="00131CBC" w:rsidP="00056A27">
      <w:r>
        <w:rPr>
          <w:noProof/>
          <w:lang w:eastAsia="el-GR"/>
        </w:rPr>
        <w:pict>
          <v:shape id="_x0000_s1037" type="#_x0000_t202" style="position:absolute;margin-left:242pt;margin-top:10.2pt;width:69.25pt;height:22.8pt;z-index:251668480;mso-width-relative:margin;mso-height-relative:margin">
            <v:textbox style="mso-next-textbox:#_x0000_s1037">
              <w:txbxContent>
                <w:p w:rsidR="00633540" w:rsidRPr="009C49E8" w:rsidRDefault="00633540" w:rsidP="00633540">
                  <w:pPr>
                    <w:rPr>
                      <w:b/>
                    </w:rPr>
                  </w:pPr>
                  <w:r w:rsidRPr="009C49E8">
                    <w:rPr>
                      <w:b/>
                    </w:rPr>
                    <w:t>2. Τροχοί</w:t>
                  </w:r>
                </w:p>
              </w:txbxContent>
            </v:textbox>
          </v:shape>
        </w:pict>
      </w:r>
    </w:p>
    <w:p w:rsidR="00801EB5" w:rsidRDefault="00131CBC" w:rsidP="00D20DCA">
      <w:pPr>
        <w:jc w:val="center"/>
      </w:pPr>
      <w:r>
        <w:rPr>
          <w:noProof/>
          <w:lang w:eastAsia="el-GR"/>
        </w:rPr>
        <w:pict>
          <v:shape id="_x0000_s1034" type="#_x0000_t202" style="position:absolute;left:0;text-align:left;margin-left:-10pt;margin-top:2.8pt;width:76.75pt;height:23.05pt;z-index:251665408;mso-width-relative:margin;mso-height-relative:margin">
            <v:textbox style="mso-next-textbox:#_x0000_s1034">
              <w:txbxContent>
                <w:p w:rsidR="00633540" w:rsidRPr="009C49E8" w:rsidRDefault="00633540" w:rsidP="00633540">
                  <w:pPr>
                    <w:rPr>
                      <w:b/>
                    </w:rPr>
                  </w:pPr>
                  <w:r w:rsidRPr="009C49E8">
                    <w:rPr>
                      <w:b/>
                    </w:rPr>
                    <w:t>1. Κινητήρες</w:t>
                  </w:r>
                </w:p>
              </w:txbxContent>
            </v:textbox>
          </v:shape>
        </w:pict>
      </w:r>
      <w:r>
        <w:rPr>
          <w:noProof/>
          <w:lang w:eastAsia="el-GR"/>
        </w:rPr>
        <w:pict>
          <v:shape id="_x0000_s1044" type="#_x0000_t202" style="position:absolute;left:0;text-align:left;margin-left:186pt;margin-top:123.8pt;width:93.75pt;height:18.3pt;z-index:251674624;mso-width-relative:margin;mso-height-relative:margin" filled="f">
            <v:textbox style="mso-next-textbox:#_x0000_s1044">
              <w:txbxContent>
                <w:p w:rsidR="009C49E8" w:rsidRPr="007E7C82" w:rsidRDefault="009C49E8" w:rsidP="009C49E8">
                  <w:pPr>
                    <w:rPr>
                      <w:b/>
                      <w:color w:val="FFFFFF" w:themeColor="background1"/>
                      <w:lang w:val="en-US"/>
                    </w:rPr>
                  </w:pPr>
                  <w:r>
                    <w:rPr>
                      <w:b/>
                      <w:color w:val="FFFFFF" w:themeColor="background1"/>
                    </w:rPr>
                    <w:t>4</w:t>
                  </w:r>
                  <w:r w:rsidRPr="009C49E8">
                    <w:rPr>
                      <w:b/>
                      <w:color w:val="FFFFFF" w:themeColor="background1"/>
                    </w:rPr>
                    <w:t>. Πλακέτα</w:t>
                  </w:r>
                  <w:r w:rsidR="007E7C82">
                    <w:rPr>
                      <w:b/>
                      <w:color w:val="FFFFFF" w:themeColor="background1"/>
                      <w:lang w:val="en-US"/>
                    </w:rPr>
                    <w:t xml:space="preserve"> PCB</w:t>
                  </w:r>
                </w:p>
              </w:txbxContent>
            </v:textbox>
          </v:shape>
        </w:pict>
      </w:r>
      <w:r>
        <w:rPr>
          <w:noProof/>
          <w:lang w:eastAsia="el-GR"/>
        </w:rPr>
        <w:pict>
          <v:shapetype id="_x0000_t32" coordsize="21600,21600" o:spt="32" o:oned="t" path="m,l21600,21600e" filled="f">
            <v:path arrowok="t" fillok="f" o:connecttype="none"/>
            <o:lock v:ext="edit" shapetype="t"/>
          </v:shapetype>
          <v:shape id="_x0000_s1051" type="#_x0000_t32" style="position:absolute;left:0;text-align:left;margin-left:366.75pt;margin-top:185.3pt;width:31.5pt;height:15.75pt;flip:x y;z-index:251681792" o:connectortype="straight">
            <v:stroke endarrow="block"/>
          </v:shape>
        </w:pict>
      </w:r>
      <w:r>
        <w:rPr>
          <w:noProof/>
          <w:lang w:eastAsia="el-GR"/>
        </w:rPr>
        <w:pict>
          <v:shape id="_x0000_s1050" type="#_x0000_t202" style="position:absolute;left:0;text-align:left;margin-left:371.25pt;margin-top:201.05pt;width:54.75pt;height:18.3pt;z-index:251680768;mso-width-relative:margin;mso-height-relative:margin" filled="f">
            <v:textbox style="mso-next-textbox:#_x0000_s1050">
              <w:txbxContent>
                <w:p w:rsidR="009C49E8" w:rsidRPr="009C49E8" w:rsidRDefault="009C49E8" w:rsidP="009C49E8">
                  <w:pPr>
                    <w:rPr>
                      <w:b/>
                    </w:rPr>
                  </w:pPr>
                  <w:r w:rsidRPr="009C49E8">
                    <w:rPr>
                      <w:b/>
                    </w:rPr>
                    <w:t>8. Βίδα</w:t>
                  </w:r>
                </w:p>
              </w:txbxContent>
            </v:textbox>
          </v:shape>
        </w:pict>
      </w:r>
      <w:r>
        <w:rPr>
          <w:noProof/>
          <w:lang w:eastAsia="el-GR"/>
        </w:rPr>
        <w:pict>
          <v:shape id="_x0000_s1049" type="#_x0000_t32" style="position:absolute;left:0;text-align:left;margin-left:90pt;margin-top:236.3pt;width:105pt;height:17.7pt;flip:y;z-index:251679744" o:connectortype="straight">
            <v:stroke endarrow="block"/>
          </v:shape>
        </w:pict>
      </w:r>
      <w:r>
        <w:rPr>
          <w:noProof/>
          <w:lang w:eastAsia="el-GR"/>
        </w:rPr>
        <w:pict>
          <v:shape id="_x0000_s1048" type="#_x0000_t202" style="position:absolute;left:0;text-align:left;margin-left:-4pt;margin-top:254pt;width:190pt;height:18.3pt;z-index:251678720;mso-width-relative:margin;mso-height-relative:margin" filled="f">
            <v:textbox style="mso-next-textbox:#_x0000_s1048">
              <w:txbxContent>
                <w:p w:rsidR="009C49E8" w:rsidRPr="009C49E8" w:rsidRDefault="009C49E8" w:rsidP="009C49E8">
                  <w:pPr>
                    <w:rPr>
                      <w:b/>
                    </w:rPr>
                  </w:pPr>
                  <w:r w:rsidRPr="009C49E8">
                    <w:rPr>
                      <w:b/>
                    </w:rPr>
                    <w:t xml:space="preserve">6. Ηλεκτρονικά </w:t>
                  </w:r>
                  <w:proofErr w:type="spellStart"/>
                  <w:r w:rsidRPr="009C49E8">
                    <w:rPr>
                      <w:b/>
                    </w:rPr>
                    <w:t>Μικροεξαρτήματα</w:t>
                  </w:r>
                  <w:proofErr w:type="spellEnd"/>
                </w:p>
              </w:txbxContent>
            </v:textbox>
          </v:shape>
        </w:pict>
      </w:r>
      <w:r>
        <w:rPr>
          <w:noProof/>
          <w:lang w:eastAsia="el-GR"/>
        </w:rPr>
        <w:pict>
          <v:oval id="_x0000_s1047" style="position:absolute;left:0;text-align:left;margin-left:199.5pt;margin-top:174.05pt;width:167.25pt;height:114pt;z-index:251677696" filled="f"/>
        </w:pict>
      </w:r>
      <w:r>
        <w:rPr>
          <w:noProof/>
          <w:lang w:eastAsia="el-GR"/>
        </w:rPr>
        <w:pict>
          <v:shape id="_x0000_s1046" type="#_x0000_t32" style="position:absolute;left:0;text-align:left;margin-left:42pt;margin-top:205.55pt;width:75pt;height:20.25pt;flip:y;z-index:251676672" o:connectortype="straight">
            <v:stroke endarrow="block"/>
          </v:shape>
        </w:pict>
      </w:r>
      <w:r>
        <w:rPr>
          <w:noProof/>
          <w:lang w:eastAsia="el-GR"/>
        </w:rPr>
        <w:pict>
          <v:shape id="_x0000_s1045" type="#_x0000_t32" style="position:absolute;left:0;text-align:left;margin-left:42pt;margin-top:170.3pt;width:3.75pt;height:55.5pt;flip:y;z-index:251675648" o:connectortype="straight">
            <v:stroke endarrow="block"/>
          </v:shape>
        </w:pict>
      </w:r>
      <w:r>
        <w:rPr>
          <w:noProof/>
          <w:lang w:eastAsia="el-GR"/>
        </w:rPr>
        <w:pict>
          <v:shape id="_x0000_s1043" type="#_x0000_t202" style="position:absolute;left:0;text-align:left;margin-left:-4pt;margin-top:225.8pt;width:88.75pt;height:18.3pt;z-index:251673600;mso-width-relative:margin;mso-height-relative:margin" filled="f">
            <v:textbox style="mso-next-textbox:#_x0000_s1043">
              <w:txbxContent>
                <w:p w:rsidR="009C49E8" w:rsidRPr="009C49E8" w:rsidRDefault="009C49E8" w:rsidP="009C49E8">
                  <w:pPr>
                    <w:rPr>
                      <w:b/>
                    </w:rPr>
                  </w:pPr>
                  <w:r w:rsidRPr="009C49E8">
                    <w:rPr>
                      <w:b/>
                    </w:rPr>
                    <w:t>5. Αντιστάσεις</w:t>
                  </w:r>
                </w:p>
              </w:txbxContent>
            </v:textbox>
          </v:shape>
        </w:pict>
      </w:r>
      <w:r>
        <w:rPr>
          <w:noProof/>
          <w:lang w:eastAsia="el-GR"/>
        </w:rPr>
        <w:pict>
          <v:shape id="_x0000_s1042" type="#_x0000_t32" style="position:absolute;left:0;text-align:left;margin-left:27pt;margin-top:69.55pt;width:31.5pt;height:7.75pt;z-index:251672576" o:connectortype="straight">
            <v:stroke endarrow="block"/>
          </v:shape>
        </w:pict>
      </w:r>
      <w:r>
        <w:rPr>
          <w:noProof/>
          <w:lang w:eastAsia="el-GR"/>
        </w:rPr>
        <w:pict>
          <v:shape id="_x0000_s1041" type="#_x0000_t202" style="position:absolute;left:0;text-align:left;margin-left:-10pt;margin-top:33.05pt;width:76.75pt;height:36.5pt;z-index:251671552;mso-width-relative:margin;mso-height-relative:margin">
            <v:textbox style="mso-next-textbox:#_x0000_s1041">
              <w:txbxContent>
                <w:p w:rsidR="00633540" w:rsidRPr="009C49E8" w:rsidRDefault="009C49E8" w:rsidP="00633540">
                  <w:pPr>
                    <w:rPr>
                      <w:b/>
                    </w:rPr>
                  </w:pPr>
                  <w:r w:rsidRPr="009C49E8">
                    <w:rPr>
                      <w:b/>
                    </w:rPr>
                    <w:t>7</w:t>
                  </w:r>
                  <w:r w:rsidR="00633540" w:rsidRPr="009C49E8">
                    <w:rPr>
                      <w:b/>
                    </w:rPr>
                    <w:t>. Θήκη Μπαταριών</w:t>
                  </w:r>
                </w:p>
              </w:txbxContent>
            </v:textbox>
          </v:shape>
        </w:pict>
      </w:r>
      <w:r>
        <w:rPr>
          <w:noProof/>
          <w:lang w:eastAsia="el-GR"/>
        </w:rPr>
        <w:pict>
          <v:shape id="_x0000_s1039" type="#_x0000_t32" style="position:absolute;left:0;text-align:left;margin-left:390.75pt;margin-top:60.8pt;width:1.5pt;height:25.5pt;flip:x;z-index:251670528" o:connectortype="straight">
            <v:stroke endarrow="block"/>
          </v:shape>
        </w:pict>
      </w:r>
      <w:r>
        <w:rPr>
          <w:noProof/>
          <w:lang w:eastAsia="el-GR"/>
        </w:rPr>
        <w:pict>
          <v:shape id="_x0000_s1038" type="#_x0000_t202" style="position:absolute;left:0;text-align:left;margin-left:354.5pt;margin-top:18.7pt;width:76.75pt;height:42.1pt;z-index:251669504;mso-width-relative:margin;mso-height-relative:margin">
            <v:textbox style="mso-next-textbox:#_x0000_s1038">
              <w:txbxContent>
                <w:p w:rsidR="00633540" w:rsidRPr="009C49E8" w:rsidRDefault="00633540" w:rsidP="00633540">
                  <w:pPr>
                    <w:rPr>
                      <w:b/>
                    </w:rPr>
                  </w:pPr>
                  <w:r w:rsidRPr="009C49E8">
                    <w:rPr>
                      <w:b/>
                    </w:rPr>
                    <w:t>3. Ελαστικά Τροχών</w:t>
                  </w:r>
                </w:p>
              </w:txbxContent>
            </v:textbox>
          </v:shape>
        </w:pict>
      </w:r>
      <w:r>
        <w:rPr>
          <w:noProof/>
          <w:lang w:eastAsia="el-GR"/>
        </w:rPr>
        <w:pict>
          <v:shape id="_x0000_s1036" type="#_x0000_t32" style="position:absolute;left:0;text-align:left;margin-left:270.75pt;margin-top:7.55pt;width:54pt;height:73.5pt;z-index:251667456" o:connectortype="straight">
            <v:stroke endarrow="block"/>
          </v:shape>
        </w:pict>
      </w:r>
      <w:r>
        <w:rPr>
          <w:noProof/>
          <w:lang w:eastAsia="el-GR"/>
        </w:rPr>
        <w:pict>
          <v:shape id="_x0000_s1035" type="#_x0000_t32" style="position:absolute;left:0;text-align:left;margin-left:270.75pt;margin-top:7.55pt;width:.75pt;height:53.25pt;flip:x;z-index:251666432" o:connectortype="straight">
            <v:stroke endarrow="block"/>
          </v:shape>
        </w:pict>
      </w:r>
      <w:r>
        <w:rPr>
          <w:noProof/>
          <w:lang w:eastAsia="el-GR"/>
        </w:rPr>
        <w:pict>
          <v:shape id="_x0000_s1032" type="#_x0000_t32" style="position:absolute;left:0;text-align:left;margin-left:66.75pt;margin-top:14.95pt;width:79.5pt;height:3.75pt;flip:y;z-index:251664384" o:connectortype="straight">
            <v:stroke endarrow="block"/>
          </v:shape>
        </w:pict>
      </w:r>
      <w:r>
        <w:rPr>
          <w:noProof/>
          <w:lang w:eastAsia="el-GR"/>
        </w:rPr>
        <w:pict>
          <v:shape id="_x0000_s1031" type="#_x0000_t32" style="position:absolute;left:0;text-align:left;margin-left:66.75pt;margin-top:18.7pt;width:39.75pt;height:18.75pt;z-index:251663360" o:connectortype="straight">
            <v:stroke endarrow="block"/>
          </v:shape>
        </w:pict>
      </w:r>
      <w:r w:rsidR="00D20DCA">
        <w:rPr>
          <w:noProof/>
          <w:lang w:eastAsia="el-GR"/>
        </w:rPr>
        <w:drawing>
          <wp:inline distT="0" distB="0" distL="0" distR="0">
            <wp:extent cx="5272088" cy="3514725"/>
            <wp:effectExtent l="19050" t="0" r="4762" b="0"/>
            <wp:docPr id="5" name="Εικόνα 3" descr="C:\Users\user\Downloads\s-l5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ownloads\s-l500.jpg"/>
                    <pic:cNvPicPr>
                      <a:picLocks noChangeAspect="1" noChangeArrowheads="1"/>
                    </pic:cNvPicPr>
                  </pic:nvPicPr>
                  <pic:blipFill>
                    <a:blip r:embed="rId16"/>
                    <a:srcRect/>
                    <a:stretch>
                      <a:fillRect/>
                    </a:stretch>
                  </pic:blipFill>
                  <pic:spPr bwMode="auto">
                    <a:xfrm>
                      <a:off x="0" y="0"/>
                      <a:ext cx="5274311" cy="3516207"/>
                    </a:xfrm>
                    <a:prstGeom prst="rect">
                      <a:avLst/>
                    </a:prstGeom>
                    <a:noFill/>
                    <a:ln w="9525">
                      <a:noFill/>
                      <a:miter lim="800000"/>
                      <a:headEnd/>
                      <a:tailEnd/>
                    </a:ln>
                  </pic:spPr>
                </pic:pic>
              </a:graphicData>
            </a:graphic>
          </wp:inline>
        </w:drawing>
      </w:r>
    </w:p>
    <w:p w:rsidR="00801EB5" w:rsidRDefault="00801EB5" w:rsidP="00056A27"/>
    <w:p w:rsidR="00801EB5" w:rsidRDefault="00EC63D8" w:rsidP="00056A27">
      <w:r>
        <w:t>Ηλεκτρικό/Ηλεκτρονικό Σχέδιο πλακέτας:</w:t>
      </w:r>
    </w:p>
    <w:p w:rsidR="00EC63D8" w:rsidRDefault="00EC63D8" w:rsidP="00056A27">
      <w:r w:rsidRPr="00EC63D8">
        <w:rPr>
          <w:noProof/>
          <w:lang w:eastAsia="el-GR"/>
        </w:rPr>
        <w:drawing>
          <wp:inline distT="0" distB="0" distL="0" distR="0">
            <wp:extent cx="5365947" cy="3038475"/>
            <wp:effectExtent l="19050" t="0" r="6153" b="0"/>
            <wp:docPr id="40" name="Εικόνα 59" descr="http://i.ebayimg.com/images/g/NZEAAOSwoBtW5o%7Eh/s-l16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http://i.ebayimg.com/images/g/NZEAAOSwoBtW5o%7Eh/s-l1600.jpg"/>
                    <pic:cNvPicPr>
                      <a:picLocks noChangeAspect="1" noChangeArrowheads="1"/>
                    </pic:cNvPicPr>
                  </pic:nvPicPr>
                  <pic:blipFill>
                    <a:blip r:embed="rId17"/>
                    <a:srcRect/>
                    <a:stretch>
                      <a:fillRect/>
                    </a:stretch>
                  </pic:blipFill>
                  <pic:spPr bwMode="auto">
                    <a:xfrm>
                      <a:off x="0" y="0"/>
                      <a:ext cx="5365947" cy="3038475"/>
                    </a:xfrm>
                    <a:prstGeom prst="rect">
                      <a:avLst/>
                    </a:prstGeom>
                    <a:noFill/>
                    <a:ln w="9525">
                      <a:noFill/>
                      <a:miter lim="800000"/>
                      <a:headEnd/>
                      <a:tailEnd/>
                    </a:ln>
                  </pic:spPr>
                </pic:pic>
              </a:graphicData>
            </a:graphic>
          </wp:inline>
        </w:drawing>
      </w:r>
    </w:p>
    <w:p w:rsidR="001D27FD" w:rsidRPr="00032C7F" w:rsidRDefault="00131CBC" w:rsidP="001D27FD">
      <w:pPr>
        <w:pStyle w:val="1"/>
        <w:rPr>
          <w:rFonts w:asciiTheme="minorHAnsi" w:hAnsiTheme="minorHAnsi"/>
          <w:color w:val="0070C0"/>
          <w:sz w:val="22"/>
          <w:szCs w:val="22"/>
          <w:u w:val="single"/>
          <w:lang w:val="el-GR"/>
        </w:rPr>
      </w:pPr>
      <w:r>
        <w:lastRenderedPageBreak/>
        <w:fldChar w:fldCharType="begin"/>
      </w:r>
      <w:r>
        <w:instrText>HYPERLINK</w:instrText>
      </w:r>
      <w:r w:rsidRPr="00D514F5">
        <w:rPr>
          <w:lang w:val="el-GR"/>
        </w:rPr>
        <w:instrText xml:space="preserve"> \</w:instrText>
      </w:r>
      <w:r>
        <w:instrText>l</w:instrText>
      </w:r>
      <w:r w:rsidRPr="00D514F5">
        <w:rPr>
          <w:lang w:val="el-GR"/>
        </w:rPr>
        <w:instrText xml:space="preserve"> "_ΠΙΝΑΚΑΣ_ΠΕΡΙΕΧΟΜΕΝΩΝ"</w:instrText>
      </w:r>
      <w:r>
        <w:fldChar w:fldCharType="separate"/>
      </w:r>
      <w:bookmarkStart w:id="5" w:name="_Toc480995613"/>
      <w:r w:rsidR="001D27FD">
        <w:rPr>
          <w:rStyle w:val="-"/>
          <w:rFonts w:asciiTheme="minorHAnsi" w:hAnsiTheme="minorHAnsi"/>
          <w:color w:val="0070C0"/>
          <w:sz w:val="22"/>
          <w:szCs w:val="22"/>
          <w:lang w:val="el-GR"/>
        </w:rPr>
        <w:t>4. Επιστημονικά Στοιχεία &amp; Θεωρίες</w:t>
      </w:r>
      <w:bookmarkEnd w:id="5"/>
      <w:r>
        <w:fldChar w:fldCharType="end"/>
      </w:r>
    </w:p>
    <w:p w:rsidR="008B7605" w:rsidRDefault="008B7605" w:rsidP="008B7605">
      <w:pPr>
        <w:spacing w:after="0" w:line="240" w:lineRule="auto"/>
      </w:pPr>
    </w:p>
    <w:p w:rsidR="001D27FD" w:rsidRDefault="001D27FD" w:rsidP="008B7605">
      <w:pPr>
        <w:spacing w:after="0" w:line="240" w:lineRule="auto"/>
        <w:jc w:val="both"/>
      </w:pPr>
      <w:r>
        <w:t>Η</w:t>
      </w:r>
      <w:r w:rsidRPr="00187C81">
        <w:t xml:space="preserve"> </w:t>
      </w:r>
      <w:r>
        <w:t xml:space="preserve">Αρχή λειτουργίας του </w:t>
      </w:r>
      <w:r w:rsidRPr="00187C81">
        <w:t>ρο</w:t>
      </w:r>
      <w:r>
        <w:t xml:space="preserve">μποτικού συστήματος που ακολουθεί την προσχεδιασμένη μαύρη λωρίδα πάνω στο χαρτί, στηρίζεται στην σύγκριση δεδομένων που λαμβάνονται από 2 ζεύγη εξαρτημάτων που ονομάζονται Αριστερό (Α) και Δεξιό (Δ) Αισθητήριο αντίστοιχα. </w:t>
      </w:r>
    </w:p>
    <w:p w:rsidR="008B7605" w:rsidRDefault="008B7605" w:rsidP="008B7605">
      <w:pPr>
        <w:spacing w:after="0" w:line="240" w:lineRule="auto"/>
        <w:jc w:val="both"/>
      </w:pPr>
    </w:p>
    <w:p w:rsidR="001D27FD" w:rsidRPr="00187C81" w:rsidRDefault="001D27FD" w:rsidP="008B7605">
      <w:pPr>
        <w:spacing w:after="0" w:line="240" w:lineRule="auto"/>
        <w:jc w:val="both"/>
      </w:pPr>
      <w:r>
        <w:rPr>
          <w:noProof/>
          <w:lang w:eastAsia="el-GR"/>
        </w:rPr>
        <w:drawing>
          <wp:anchor distT="0" distB="0" distL="114300" distR="114300" simplePos="0" relativeHeight="251693056" behindDoc="0" locked="0" layoutInCell="1" allowOverlap="1">
            <wp:simplePos x="0" y="0"/>
            <wp:positionH relativeFrom="column">
              <wp:posOffset>2806700</wp:posOffset>
            </wp:positionH>
            <wp:positionV relativeFrom="paragraph">
              <wp:posOffset>24765</wp:posOffset>
            </wp:positionV>
            <wp:extent cx="2431415" cy="2105025"/>
            <wp:effectExtent l="19050" t="0" r="6985" b="0"/>
            <wp:wrapSquare wrapText="bothSides"/>
            <wp:docPr id="20" name="Εικόνα 14" descr="Αποτέλεσμα εικόνας για robot follow 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Αποτέλεσμα εικόνας για robot follow line"/>
                    <pic:cNvPicPr>
                      <a:picLocks noChangeAspect="1" noChangeArrowheads="1"/>
                    </pic:cNvPicPr>
                  </pic:nvPicPr>
                  <pic:blipFill>
                    <a:blip r:embed="rId18"/>
                    <a:srcRect/>
                    <a:stretch>
                      <a:fillRect/>
                    </a:stretch>
                  </pic:blipFill>
                  <pic:spPr bwMode="auto">
                    <a:xfrm>
                      <a:off x="0" y="0"/>
                      <a:ext cx="2431415" cy="2105025"/>
                    </a:xfrm>
                    <a:prstGeom prst="rect">
                      <a:avLst/>
                    </a:prstGeom>
                    <a:noFill/>
                    <a:ln w="9525">
                      <a:noFill/>
                      <a:miter lim="800000"/>
                      <a:headEnd/>
                      <a:tailEnd/>
                    </a:ln>
                  </pic:spPr>
                </pic:pic>
              </a:graphicData>
            </a:graphic>
          </wp:anchor>
        </w:drawing>
      </w:r>
      <w:r>
        <w:t xml:space="preserve">Το κάθε ζεύγος εξαρτημάτων,  Α/Δ αισθητηρίων, αποτελείται από μία </w:t>
      </w:r>
      <w:proofErr w:type="spellStart"/>
      <w:r>
        <w:t>φωτοδίοδος</w:t>
      </w:r>
      <w:proofErr w:type="spellEnd"/>
      <w:r>
        <w:t xml:space="preserve"> </w:t>
      </w:r>
      <w:r>
        <w:rPr>
          <w:lang w:val="en-US"/>
        </w:rPr>
        <w:t>LED</w:t>
      </w:r>
      <w:r>
        <w:t xml:space="preserve"> (διόδους εκπομπής φωτός), που παίζει το ρόλο του πομπού και μία </w:t>
      </w:r>
      <w:proofErr w:type="spellStart"/>
      <w:r>
        <w:t>φωτοαντίσταση</w:t>
      </w:r>
      <w:proofErr w:type="spellEnd"/>
      <w:r>
        <w:t xml:space="preserve"> (φωτοευαίσθητη αντίσταση) που λαμβάνει το φώς της </w:t>
      </w:r>
      <w:proofErr w:type="spellStart"/>
      <w:r>
        <w:t>φωτοδιόδου</w:t>
      </w:r>
      <w:proofErr w:type="spellEnd"/>
      <w:r>
        <w:t xml:space="preserve"> μετά από ανάκλαση από το λευκό χαρτί.  Στην περίπτωση που το φώς της </w:t>
      </w:r>
      <w:proofErr w:type="spellStart"/>
      <w:r>
        <w:t>φωτοδιόδου</w:t>
      </w:r>
      <w:proofErr w:type="spellEnd"/>
      <w:r>
        <w:t xml:space="preserve"> πέσει πάνω στη μαύρη γραμμή, απορροφάται από το μελανό χρώμα (Μαύρο), με αποτέλεσμα η </w:t>
      </w:r>
      <w:proofErr w:type="spellStart"/>
      <w:r>
        <w:t>φωτοαντίσταση</w:t>
      </w:r>
      <w:proofErr w:type="spellEnd"/>
      <w:r>
        <w:t xml:space="preserve"> να μην λαμβάνει φώς. </w:t>
      </w:r>
    </w:p>
    <w:p w:rsidR="001D27FD" w:rsidRDefault="001D27FD" w:rsidP="001D27FD">
      <w:pPr>
        <w:rPr>
          <w:rStyle w:val="a3"/>
          <w:rFonts w:cstheme="minorHAnsi"/>
          <w:b w:val="0"/>
        </w:rPr>
      </w:pPr>
    </w:p>
    <w:p w:rsidR="001E44C9" w:rsidRDefault="001E44C9" w:rsidP="001D27FD">
      <w:pPr>
        <w:jc w:val="both"/>
        <w:rPr>
          <w:rStyle w:val="a3"/>
          <w:rFonts w:cstheme="minorHAnsi"/>
          <w:b w:val="0"/>
        </w:rPr>
      </w:pPr>
    </w:p>
    <w:p w:rsidR="001D27FD" w:rsidRPr="00187C81" w:rsidRDefault="001D27FD" w:rsidP="001D27FD">
      <w:pPr>
        <w:jc w:val="both"/>
        <w:rPr>
          <w:rStyle w:val="a3"/>
          <w:rFonts w:cstheme="minorHAnsi"/>
          <w:b w:val="0"/>
        </w:rPr>
      </w:pPr>
      <w:r w:rsidRPr="003648AD">
        <w:rPr>
          <w:rStyle w:val="a3"/>
          <w:rFonts w:cstheme="minorHAnsi"/>
          <w:b w:val="0"/>
          <w:noProof/>
          <w:lang w:eastAsia="el-GR"/>
        </w:rPr>
        <w:drawing>
          <wp:anchor distT="0" distB="0" distL="114300" distR="114300" simplePos="0" relativeHeight="251694080" behindDoc="0" locked="0" layoutInCell="1" allowOverlap="1">
            <wp:simplePos x="0" y="0"/>
            <wp:positionH relativeFrom="column">
              <wp:posOffset>2971800</wp:posOffset>
            </wp:positionH>
            <wp:positionV relativeFrom="paragraph">
              <wp:posOffset>69850</wp:posOffset>
            </wp:positionV>
            <wp:extent cx="2037715" cy="2047875"/>
            <wp:effectExtent l="19050" t="0" r="635" b="0"/>
            <wp:wrapSquare wrapText="bothSides"/>
            <wp:docPr id="22" name="Εικόνα 11" descr="Σχετική εικόν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Σχετική εικόνα"/>
                    <pic:cNvPicPr>
                      <a:picLocks noChangeAspect="1" noChangeArrowheads="1"/>
                    </pic:cNvPicPr>
                  </pic:nvPicPr>
                  <pic:blipFill>
                    <a:blip r:embed="rId19"/>
                    <a:srcRect/>
                    <a:stretch>
                      <a:fillRect/>
                    </a:stretch>
                  </pic:blipFill>
                  <pic:spPr bwMode="auto">
                    <a:xfrm>
                      <a:off x="0" y="0"/>
                      <a:ext cx="2037715" cy="2047875"/>
                    </a:xfrm>
                    <a:prstGeom prst="rect">
                      <a:avLst/>
                    </a:prstGeom>
                    <a:noFill/>
                    <a:ln w="9525">
                      <a:noFill/>
                      <a:miter lim="800000"/>
                      <a:headEnd/>
                      <a:tailEnd/>
                    </a:ln>
                  </pic:spPr>
                </pic:pic>
              </a:graphicData>
            </a:graphic>
          </wp:anchor>
        </w:drawing>
      </w:r>
      <w:r>
        <w:rPr>
          <w:rStyle w:val="a3"/>
          <w:rFonts w:cstheme="minorHAnsi"/>
          <w:b w:val="0"/>
        </w:rPr>
        <w:t>Επομένως, ο συνδυασμός των 2 ζευγών εξαρτημάτων Α/Δ αισθητήρα, δίνει κίνηση στο Αριστερό και Δεξιό κινητήρα, αντίστοιχα, που κινεί τη ρομποτική μηχανή σε ευθεία κατεύθυνση. Όταν όμως το αριστερό ζεύγος αισθητήρα βλέπει στο χαρτί την μαύρη γραμμή, (περίπτωση αριστερής στροφής),  τότε σταματά να λειτουργεί ο αριστερός κινητήρας με αποτέλεσμα το ρομποτικό σύστημα να στρίβει αριστερά. Με αυτόν τον τρόπο κινείται η ρομποτική μηχανή πάντα διορθώνοντας την πορεία της και ακολουθώντας το ίχνος της μαύρης γραμμής.</w:t>
      </w:r>
    </w:p>
    <w:p w:rsidR="001E44C9" w:rsidRDefault="001E44C9" w:rsidP="001D27FD">
      <w:pPr>
        <w:jc w:val="both"/>
        <w:rPr>
          <w:rStyle w:val="a3"/>
          <w:rFonts w:cstheme="minorHAnsi"/>
          <w:b w:val="0"/>
        </w:rPr>
      </w:pPr>
    </w:p>
    <w:p w:rsidR="001D27FD" w:rsidRPr="00F35CEF" w:rsidRDefault="001D27FD" w:rsidP="001D27FD">
      <w:pPr>
        <w:jc w:val="both"/>
        <w:rPr>
          <w:rStyle w:val="a3"/>
          <w:rFonts w:cstheme="minorHAnsi"/>
          <w:b w:val="0"/>
        </w:rPr>
      </w:pPr>
      <w:r>
        <w:rPr>
          <w:rStyle w:val="a3"/>
          <w:rFonts w:cstheme="minorHAnsi"/>
          <w:b w:val="0"/>
        </w:rPr>
        <w:t xml:space="preserve">Το όλο σύστημα ελέγχεται από  ένα ολοκληρωμένο κύκλωμα </w:t>
      </w:r>
      <w:r>
        <w:rPr>
          <w:rStyle w:val="a3"/>
          <w:rFonts w:cstheme="minorHAnsi"/>
          <w:b w:val="0"/>
          <w:lang w:val="en-US"/>
        </w:rPr>
        <w:t>LM</w:t>
      </w:r>
      <w:r w:rsidRPr="00F35CEF">
        <w:rPr>
          <w:rStyle w:val="a3"/>
          <w:rFonts w:cstheme="minorHAnsi"/>
          <w:b w:val="0"/>
        </w:rPr>
        <w:t>393</w:t>
      </w:r>
      <w:r>
        <w:rPr>
          <w:rStyle w:val="a3"/>
          <w:rFonts w:cstheme="minorHAnsi"/>
          <w:b w:val="0"/>
        </w:rPr>
        <w:t xml:space="preserve"> που φέρει 2 τελεστικούς ενισχυτές, όπου με τη σειρά τους ελέγχουν τους δυο κινητήρες κίνησης, μέσω δύο </w:t>
      </w:r>
      <w:proofErr w:type="spellStart"/>
      <w:r>
        <w:rPr>
          <w:rStyle w:val="a3"/>
          <w:rFonts w:cstheme="minorHAnsi"/>
          <w:b w:val="0"/>
        </w:rPr>
        <w:t>τρανσίστορ</w:t>
      </w:r>
      <w:proofErr w:type="spellEnd"/>
      <w:r>
        <w:rPr>
          <w:rStyle w:val="a3"/>
          <w:rFonts w:cstheme="minorHAnsi"/>
          <w:b w:val="0"/>
        </w:rPr>
        <w:t xml:space="preserve"> ισχύος </w:t>
      </w:r>
      <w:r>
        <w:rPr>
          <w:rStyle w:val="a3"/>
          <w:rFonts w:cstheme="minorHAnsi"/>
          <w:b w:val="0"/>
          <w:lang w:val="en-US"/>
        </w:rPr>
        <w:t>S</w:t>
      </w:r>
      <w:r w:rsidRPr="00F35CEF">
        <w:rPr>
          <w:rStyle w:val="a3"/>
          <w:rFonts w:cstheme="minorHAnsi"/>
          <w:b w:val="0"/>
        </w:rPr>
        <w:t>8550.</w:t>
      </w:r>
      <w:r>
        <w:rPr>
          <w:rStyle w:val="a3"/>
          <w:rFonts w:cstheme="minorHAnsi"/>
          <w:b w:val="0"/>
        </w:rPr>
        <w:t xml:space="preserve"> </w:t>
      </w:r>
    </w:p>
    <w:p w:rsidR="001D27FD" w:rsidRPr="00187C81" w:rsidRDefault="001D27FD" w:rsidP="001D27FD">
      <w:pPr>
        <w:rPr>
          <w:rStyle w:val="a3"/>
          <w:rFonts w:cstheme="minorHAnsi"/>
          <w:b w:val="0"/>
        </w:rPr>
      </w:pPr>
      <w:r>
        <w:rPr>
          <w:noProof/>
          <w:lang w:eastAsia="el-GR"/>
        </w:rPr>
        <w:drawing>
          <wp:inline distT="0" distB="0" distL="0" distR="0">
            <wp:extent cx="2181225" cy="1256224"/>
            <wp:effectExtent l="19050" t="0" r="9525" b="0"/>
            <wp:docPr id="23" name="Εικόνα 5" descr="Αποτέλεσμα εικόνας για lm3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Αποτέλεσμα εικόνας για lm393"/>
                    <pic:cNvPicPr>
                      <a:picLocks noChangeAspect="1" noChangeArrowheads="1"/>
                    </pic:cNvPicPr>
                  </pic:nvPicPr>
                  <pic:blipFill>
                    <a:blip r:embed="rId20"/>
                    <a:srcRect/>
                    <a:stretch>
                      <a:fillRect/>
                    </a:stretch>
                  </pic:blipFill>
                  <pic:spPr bwMode="auto">
                    <a:xfrm>
                      <a:off x="0" y="0"/>
                      <a:ext cx="2181466" cy="1256363"/>
                    </a:xfrm>
                    <a:prstGeom prst="rect">
                      <a:avLst/>
                    </a:prstGeom>
                    <a:noFill/>
                    <a:ln w="9525">
                      <a:noFill/>
                      <a:miter lim="800000"/>
                      <a:headEnd/>
                      <a:tailEnd/>
                    </a:ln>
                  </pic:spPr>
                </pic:pic>
              </a:graphicData>
            </a:graphic>
          </wp:inline>
        </w:drawing>
      </w:r>
      <w:r>
        <w:rPr>
          <w:rStyle w:val="a3"/>
          <w:rFonts w:cstheme="minorHAnsi"/>
          <w:b w:val="0"/>
        </w:rPr>
        <w:t xml:space="preserve">       </w:t>
      </w:r>
      <w:r>
        <w:rPr>
          <w:noProof/>
          <w:lang w:eastAsia="el-GR"/>
        </w:rPr>
        <w:drawing>
          <wp:inline distT="0" distB="0" distL="0" distR="0">
            <wp:extent cx="1736308" cy="1300760"/>
            <wp:effectExtent l="19050" t="0" r="0" b="0"/>
            <wp:docPr id="24" name="Εικόνα 8" descr="Σχετική εικόν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Σχετική εικόνα"/>
                    <pic:cNvPicPr>
                      <a:picLocks noChangeAspect="1" noChangeArrowheads="1"/>
                    </pic:cNvPicPr>
                  </pic:nvPicPr>
                  <pic:blipFill>
                    <a:blip r:embed="rId21"/>
                    <a:srcRect/>
                    <a:stretch>
                      <a:fillRect/>
                    </a:stretch>
                  </pic:blipFill>
                  <pic:spPr bwMode="auto">
                    <a:xfrm>
                      <a:off x="0" y="0"/>
                      <a:ext cx="1736308" cy="1300760"/>
                    </a:xfrm>
                    <a:prstGeom prst="rect">
                      <a:avLst/>
                    </a:prstGeom>
                    <a:noFill/>
                    <a:ln w="9525">
                      <a:noFill/>
                      <a:miter lim="800000"/>
                      <a:headEnd/>
                      <a:tailEnd/>
                    </a:ln>
                  </pic:spPr>
                </pic:pic>
              </a:graphicData>
            </a:graphic>
          </wp:inline>
        </w:drawing>
      </w:r>
      <w:r>
        <w:rPr>
          <w:rStyle w:val="a3"/>
          <w:rFonts w:cstheme="minorHAnsi"/>
          <w:b w:val="0"/>
        </w:rPr>
        <w:t xml:space="preserve">   </w:t>
      </w:r>
      <w:r>
        <w:rPr>
          <w:noProof/>
          <w:lang w:eastAsia="el-GR"/>
        </w:rPr>
        <w:drawing>
          <wp:inline distT="0" distB="0" distL="0" distR="0">
            <wp:extent cx="847725" cy="847725"/>
            <wp:effectExtent l="19050" t="0" r="9525" b="0"/>
            <wp:docPr id="27" name="Εικόνα 11" descr="Αποτέλεσμα εικόνας για 8550 transis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Αποτέλεσμα εικόνας για 8550 transistor"/>
                    <pic:cNvPicPr>
                      <a:picLocks noChangeAspect="1" noChangeArrowheads="1"/>
                    </pic:cNvPicPr>
                  </pic:nvPicPr>
                  <pic:blipFill>
                    <a:blip r:embed="rId22" cstate="print"/>
                    <a:srcRect/>
                    <a:stretch>
                      <a:fillRect/>
                    </a:stretch>
                  </pic:blipFill>
                  <pic:spPr bwMode="auto">
                    <a:xfrm>
                      <a:off x="0" y="0"/>
                      <a:ext cx="847725" cy="847725"/>
                    </a:xfrm>
                    <a:prstGeom prst="rect">
                      <a:avLst/>
                    </a:prstGeom>
                    <a:noFill/>
                    <a:ln w="9525">
                      <a:noFill/>
                      <a:miter lim="800000"/>
                      <a:headEnd/>
                      <a:tailEnd/>
                    </a:ln>
                  </pic:spPr>
                </pic:pic>
              </a:graphicData>
            </a:graphic>
          </wp:inline>
        </w:drawing>
      </w:r>
    </w:p>
    <w:p w:rsidR="008B7605" w:rsidRPr="00D514F5" w:rsidRDefault="008B7605">
      <w:pPr>
        <w:rPr>
          <w:rFonts w:ascii="BookAntiqua" w:eastAsia="Symbol" w:hAnsi="BookAntiqua" w:cs="BookAntiqua"/>
          <w:b/>
          <w:bCs/>
          <w:kern w:val="32"/>
          <w:sz w:val="32"/>
          <w:szCs w:val="32"/>
        </w:rPr>
      </w:pPr>
      <w:r>
        <w:br w:type="page"/>
      </w:r>
    </w:p>
    <w:p w:rsidR="001D27FD" w:rsidRPr="00032C7F" w:rsidRDefault="00131CBC" w:rsidP="001D27FD">
      <w:pPr>
        <w:pStyle w:val="1"/>
        <w:rPr>
          <w:rFonts w:asciiTheme="minorHAnsi" w:hAnsiTheme="minorHAnsi"/>
          <w:color w:val="0070C0"/>
          <w:sz w:val="22"/>
          <w:szCs w:val="22"/>
          <w:u w:val="single"/>
          <w:lang w:val="el-GR"/>
        </w:rPr>
      </w:pPr>
      <w:r>
        <w:lastRenderedPageBreak/>
        <w:fldChar w:fldCharType="begin"/>
      </w:r>
      <w:r>
        <w:instrText>HYPERLINK</w:instrText>
      </w:r>
      <w:r w:rsidRPr="00D514F5">
        <w:rPr>
          <w:lang w:val="el-GR"/>
        </w:rPr>
        <w:instrText xml:space="preserve"> \</w:instrText>
      </w:r>
      <w:r>
        <w:instrText>l</w:instrText>
      </w:r>
      <w:r w:rsidRPr="00D514F5">
        <w:rPr>
          <w:lang w:val="el-GR"/>
        </w:rPr>
        <w:instrText xml:space="preserve"> "_ΠΙΝΑΚΑΣ_ΠΕΡΙΕΧΟΜΕΝΩΝ"</w:instrText>
      </w:r>
      <w:r>
        <w:fldChar w:fldCharType="separate"/>
      </w:r>
      <w:bookmarkStart w:id="6" w:name="_Toc480995614"/>
      <w:r w:rsidR="001D27FD" w:rsidRPr="001D27FD">
        <w:rPr>
          <w:rStyle w:val="-"/>
          <w:rFonts w:asciiTheme="minorHAnsi" w:hAnsiTheme="minorHAnsi"/>
          <w:color w:val="0070C0"/>
          <w:sz w:val="22"/>
          <w:szCs w:val="22"/>
          <w:lang w:val="el-GR"/>
        </w:rPr>
        <w:t>5</w:t>
      </w:r>
      <w:r w:rsidR="001D27FD">
        <w:rPr>
          <w:rStyle w:val="-"/>
          <w:rFonts w:asciiTheme="minorHAnsi" w:hAnsiTheme="minorHAnsi"/>
          <w:color w:val="0070C0"/>
          <w:sz w:val="22"/>
          <w:szCs w:val="22"/>
          <w:lang w:val="el-GR"/>
        </w:rPr>
        <w:t>. Κόστος Κατασκευής</w:t>
      </w:r>
      <w:bookmarkEnd w:id="6"/>
      <w:r>
        <w:fldChar w:fldCharType="end"/>
      </w:r>
    </w:p>
    <w:p w:rsidR="001D27FD" w:rsidRDefault="001D27FD" w:rsidP="001D27FD">
      <w:pPr>
        <w:rPr>
          <w:rFonts w:eastAsia="Symbol" w:cstheme="minorHAnsi"/>
          <w:b/>
          <w:bCs/>
          <w:kern w:val="32"/>
        </w:rPr>
      </w:pPr>
    </w:p>
    <w:p w:rsidR="001D27FD" w:rsidRDefault="001D27FD" w:rsidP="001D27FD">
      <w:pPr>
        <w:rPr>
          <w:rFonts w:eastAsia="Symbol" w:cstheme="minorHAnsi"/>
          <w:bCs/>
          <w:kern w:val="32"/>
        </w:rPr>
      </w:pPr>
      <w:r w:rsidRPr="00EC63D8">
        <w:rPr>
          <w:rFonts w:eastAsia="Symbol" w:cstheme="minorHAnsi"/>
          <w:bCs/>
          <w:kern w:val="32"/>
        </w:rPr>
        <w:t>Με βάση τα υλικά που χρησιμοποιήσαμε</w:t>
      </w:r>
      <w:r>
        <w:rPr>
          <w:rFonts w:eastAsia="Symbol" w:cstheme="minorHAnsi"/>
          <w:bCs/>
          <w:kern w:val="32"/>
        </w:rPr>
        <w:t xml:space="preserve"> καθώς και το κόστος χρήσης των διαφόρων εργαλείων και συσκευών ήταν</w:t>
      </w:r>
      <w:r w:rsidRPr="00EC63D8">
        <w:rPr>
          <w:rFonts w:eastAsia="Symbol" w:cstheme="minorHAnsi"/>
          <w:bCs/>
          <w:kern w:val="32"/>
        </w:rPr>
        <w:t xml:space="preserve"> </w:t>
      </w:r>
      <w:r>
        <w:rPr>
          <w:rFonts w:eastAsia="Symbol" w:cstheme="minorHAnsi"/>
          <w:bCs/>
          <w:kern w:val="32"/>
        </w:rPr>
        <w:t>τάξη μεγέθους των 30,00€.</w:t>
      </w:r>
    </w:p>
    <w:p w:rsidR="001D27FD" w:rsidRDefault="001D27FD" w:rsidP="001D27FD">
      <w:pPr>
        <w:rPr>
          <w:rFonts w:eastAsia="Symbol" w:cstheme="minorHAnsi"/>
          <w:bCs/>
          <w:kern w:val="32"/>
        </w:rPr>
      </w:pPr>
      <w:r>
        <w:rPr>
          <w:rFonts w:eastAsia="Symbol" w:cstheme="minorHAnsi"/>
          <w:bCs/>
          <w:kern w:val="32"/>
        </w:rPr>
        <w:t xml:space="preserve">- Το συγκεκριμένο ρομποτικό σύστημα αγοράστηκε από το </w:t>
      </w:r>
      <w:r>
        <w:rPr>
          <w:rFonts w:eastAsia="Symbol" w:cstheme="minorHAnsi"/>
          <w:bCs/>
          <w:kern w:val="32"/>
          <w:lang w:val="en-US"/>
        </w:rPr>
        <w:t>internet</w:t>
      </w:r>
      <w:r>
        <w:rPr>
          <w:rFonts w:eastAsia="Symbol" w:cstheme="minorHAnsi"/>
          <w:bCs/>
          <w:kern w:val="32"/>
        </w:rPr>
        <w:t xml:space="preserve"> σε </w:t>
      </w:r>
      <w:proofErr w:type="spellStart"/>
      <w:r>
        <w:rPr>
          <w:rFonts w:eastAsia="Symbol" w:cstheme="minorHAnsi"/>
          <w:bCs/>
          <w:kern w:val="32"/>
        </w:rPr>
        <w:t>κιτ</w:t>
      </w:r>
      <w:proofErr w:type="spellEnd"/>
      <w:r>
        <w:rPr>
          <w:rFonts w:eastAsia="Symbol" w:cstheme="minorHAnsi"/>
          <w:bCs/>
          <w:kern w:val="32"/>
        </w:rPr>
        <w:t>.</w:t>
      </w:r>
    </w:p>
    <w:p w:rsidR="001D27FD" w:rsidRDefault="001D27FD" w:rsidP="001D27FD">
      <w:pPr>
        <w:rPr>
          <w:rFonts w:eastAsia="Symbol" w:cstheme="minorHAnsi"/>
          <w:bCs/>
          <w:kern w:val="32"/>
        </w:rPr>
      </w:pPr>
      <w:r>
        <w:rPr>
          <w:rFonts w:eastAsia="Symbol" w:cstheme="minorHAnsi"/>
          <w:bCs/>
          <w:kern w:val="32"/>
        </w:rPr>
        <w:t>- Προβήκαμε στην συναρμολόγηση με βάση οδηγιών που δίνονταν</w:t>
      </w:r>
    </w:p>
    <w:p w:rsidR="001D27FD" w:rsidRDefault="001D27FD" w:rsidP="001D27FD">
      <w:pPr>
        <w:rPr>
          <w:rFonts w:eastAsia="Symbol" w:cstheme="minorHAnsi"/>
          <w:bCs/>
          <w:kern w:val="32"/>
        </w:rPr>
      </w:pPr>
      <w:r>
        <w:rPr>
          <w:rFonts w:eastAsia="Symbol" w:cstheme="minorHAnsi"/>
          <w:bCs/>
          <w:kern w:val="32"/>
        </w:rPr>
        <w:t xml:space="preserve">- Η Εκτύπωση του χαρτιού για τις πίστες έγινε σε κατάστημα φωτοτυπιών με δυνατότητα εκτύπωσης σε σκληρό χαρτί και σε μέγεθος </w:t>
      </w:r>
      <w:r>
        <w:rPr>
          <w:rFonts w:eastAsia="Symbol" w:cstheme="minorHAnsi"/>
          <w:bCs/>
          <w:kern w:val="32"/>
          <w:lang w:val="en-US"/>
        </w:rPr>
        <w:t>A</w:t>
      </w:r>
      <w:r>
        <w:rPr>
          <w:rFonts w:eastAsia="Symbol" w:cstheme="minorHAnsi"/>
          <w:bCs/>
          <w:kern w:val="32"/>
        </w:rPr>
        <w:t>3.</w:t>
      </w:r>
    </w:p>
    <w:p w:rsidR="001D27FD" w:rsidRDefault="001D27FD" w:rsidP="001D27FD">
      <w:pPr>
        <w:rPr>
          <w:rFonts w:eastAsia="Symbol" w:cstheme="minorHAnsi"/>
          <w:bCs/>
          <w:kern w:val="32"/>
        </w:rPr>
      </w:pPr>
      <w:r>
        <w:rPr>
          <w:rFonts w:eastAsia="Symbol" w:cstheme="minorHAnsi"/>
          <w:bCs/>
          <w:kern w:val="32"/>
        </w:rPr>
        <w:t>- Τελικές ρυθμίσεις και έλεγχοι των αναμενόμενος αποτελεσμάτων έγιναν πάνω στις προσχεδιασμένες πίστες και διορθώθηκαν οι αποκλίσεις του συστήματος.</w:t>
      </w:r>
    </w:p>
    <w:p w:rsidR="001D27FD" w:rsidRPr="001D27FD" w:rsidRDefault="001D27FD">
      <w:pPr>
        <w:rPr>
          <w:rFonts w:ascii="BookAntiqua" w:eastAsia="Symbol" w:hAnsi="BookAntiqua" w:cs="BookAntiqua"/>
          <w:b/>
          <w:bCs/>
          <w:kern w:val="32"/>
          <w:sz w:val="32"/>
          <w:szCs w:val="32"/>
        </w:rPr>
      </w:pPr>
      <w:r>
        <w:br w:type="page"/>
      </w:r>
    </w:p>
    <w:p w:rsidR="001D27FD" w:rsidRPr="00032C7F" w:rsidRDefault="00131CBC" w:rsidP="001D27FD">
      <w:pPr>
        <w:pStyle w:val="1"/>
        <w:rPr>
          <w:rFonts w:asciiTheme="minorHAnsi" w:hAnsiTheme="minorHAnsi"/>
          <w:color w:val="0070C0"/>
          <w:sz w:val="22"/>
          <w:szCs w:val="22"/>
          <w:u w:val="single"/>
        </w:rPr>
      </w:pPr>
      <w:hyperlink w:anchor="_ΠΙΝΑΚΑΣ_ΠΕΡΙΕΧΟΜΕΝΩΝ" w:history="1">
        <w:bookmarkStart w:id="7" w:name="_Toc480995615"/>
        <w:r w:rsidR="001D27FD">
          <w:rPr>
            <w:rStyle w:val="-"/>
            <w:rFonts w:asciiTheme="minorHAnsi" w:hAnsiTheme="minorHAnsi"/>
            <w:color w:val="0070C0"/>
            <w:sz w:val="22"/>
            <w:szCs w:val="22"/>
          </w:rPr>
          <w:t xml:space="preserve">6. </w:t>
        </w:r>
        <w:proofErr w:type="spellStart"/>
        <w:r w:rsidR="001D27FD">
          <w:rPr>
            <w:rStyle w:val="-"/>
            <w:rFonts w:asciiTheme="minorHAnsi" w:hAnsiTheme="minorHAnsi"/>
            <w:color w:val="0070C0"/>
            <w:sz w:val="22"/>
            <w:szCs w:val="22"/>
          </w:rPr>
          <w:t>Φωτογραφικό</w:t>
        </w:r>
        <w:proofErr w:type="spellEnd"/>
        <w:r w:rsidR="001D27FD">
          <w:rPr>
            <w:rStyle w:val="-"/>
            <w:rFonts w:asciiTheme="minorHAnsi" w:hAnsiTheme="minorHAnsi"/>
            <w:color w:val="0070C0"/>
            <w:sz w:val="22"/>
            <w:szCs w:val="22"/>
          </w:rPr>
          <w:t xml:space="preserve"> </w:t>
        </w:r>
        <w:proofErr w:type="spellStart"/>
        <w:r w:rsidR="001D27FD">
          <w:rPr>
            <w:rStyle w:val="-"/>
            <w:rFonts w:asciiTheme="minorHAnsi" w:hAnsiTheme="minorHAnsi"/>
            <w:color w:val="0070C0"/>
            <w:sz w:val="22"/>
            <w:szCs w:val="22"/>
          </w:rPr>
          <w:t>Υλικό</w:t>
        </w:r>
        <w:bookmarkEnd w:id="7"/>
        <w:proofErr w:type="spellEnd"/>
      </w:hyperlink>
    </w:p>
    <w:p w:rsidR="001D27FD" w:rsidRPr="00801EB5" w:rsidRDefault="001D27FD" w:rsidP="001D27FD"/>
    <w:p w:rsidR="001D27FD" w:rsidRDefault="001D27FD" w:rsidP="001D27FD">
      <w:pPr>
        <w:jc w:val="center"/>
        <w:rPr>
          <w:lang w:val="en-US"/>
        </w:rPr>
      </w:pPr>
      <w:r>
        <w:rPr>
          <w:noProof/>
          <w:lang w:eastAsia="el-GR"/>
        </w:rPr>
        <w:drawing>
          <wp:inline distT="0" distB="0" distL="0" distR="0">
            <wp:extent cx="3248025" cy="3248025"/>
            <wp:effectExtent l="19050" t="0" r="9525" b="0"/>
            <wp:docPr id="18" name="Εικόνα 3" descr="Tracking Robot Car Electronic DIY Kit With Reduction Mo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racking Robot Car Electronic DIY Kit With Reduction Motor"/>
                    <pic:cNvPicPr>
                      <a:picLocks noChangeAspect="1" noChangeArrowheads="1"/>
                    </pic:cNvPicPr>
                  </pic:nvPicPr>
                  <pic:blipFill>
                    <a:blip r:embed="rId23"/>
                    <a:srcRect/>
                    <a:stretch>
                      <a:fillRect/>
                    </a:stretch>
                  </pic:blipFill>
                  <pic:spPr bwMode="auto">
                    <a:xfrm>
                      <a:off x="0" y="0"/>
                      <a:ext cx="3248025" cy="3248025"/>
                    </a:xfrm>
                    <a:prstGeom prst="rect">
                      <a:avLst/>
                    </a:prstGeom>
                    <a:noFill/>
                    <a:ln w="9525">
                      <a:noFill/>
                      <a:miter lim="800000"/>
                      <a:headEnd/>
                      <a:tailEnd/>
                    </a:ln>
                  </pic:spPr>
                </pic:pic>
              </a:graphicData>
            </a:graphic>
          </wp:inline>
        </w:drawing>
      </w:r>
      <w:r w:rsidRPr="00EA4C5E">
        <w:rPr>
          <w:lang w:val="en-US"/>
        </w:rPr>
        <w:br/>
      </w:r>
      <w:r w:rsidRPr="00EA4C5E">
        <w:rPr>
          <w:lang w:val="en-US"/>
        </w:rPr>
        <w:br/>
      </w:r>
      <w:r>
        <w:rPr>
          <w:noProof/>
          <w:lang w:eastAsia="el-GR"/>
        </w:rPr>
        <w:drawing>
          <wp:inline distT="0" distB="0" distL="0" distR="0">
            <wp:extent cx="3562350" cy="3562350"/>
            <wp:effectExtent l="19050" t="0" r="0" b="0"/>
            <wp:docPr id="19" name="Εικόνα 4" descr="Tracking Robot Car Electronic DIY Kit With Reduction Mo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Tracking Robot Car Electronic DIY Kit With Reduction Motor"/>
                    <pic:cNvPicPr>
                      <a:picLocks noChangeAspect="1" noChangeArrowheads="1"/>
                    </pic:cNvPicPr>
                  </pic:nvPicPr>
                  <pic:blipFill>
                    <a:blip r:embed="rId24"/>
                    <a:srcRect/>
                    <a:stretch>
                      <a:fillRect/>
                    </a:stretch>
                  </pic:blipFill>
                  <pic:spPr bwMode="auto">
                    <a:xfrm>
                      <a:off x="0" y="0"/>
                      <a:ext cx="3562350" cy="3562350"/>
                    </a:xfrm>
                    <a:prstGeom prst="rect">
                      <a:avLst/>
                    </a:prstGeom>
                    <a:noFill/>
                    <a:ln w="9525">
                      <a:noFill/>
                      <a:miter lim="800000"/>
                      <a:headEnd/>
                      <a:tailEnd/>
                    </a:ln>
                  </pic:spPr>
                </pic:pic>
              </a:graphicData>
            </a:graphic>
          </wp:inline>
        </w:drawing>
      </w:r>
    </w:p>
    <w:p w:rsidR="001D27FD" w:rsidRDefault="001D27FD" w:rsidP="001D27FD">
      <w:r>
        <w:br w:type="page"/>
      </w:r>
    </w:p>
    <w:p w:rsidR="005D3CC3" w:rsidRPr="008B7605" w:rsidRDefault="00131CBC" w:rsidP="005D3CC3">
      <w:pPr>
        <w:pStyle w:val="1"/>
        <w:rPr>
          <w:lang w:val="el-GR"/>
        </w:rPr>
      </w:pPr>
      <w:r>
        <w:lastRenderedPageBreak/>
        <w:fldChar w:fldCharType="begin"/>
      </w:r>
      <w:r>
        <w:instrText>HYPERLINK</w:instrText>
      </w:r>
      <w:r w:rsidRPr="00D514F5">
        <w:rPr>
          <w:lang w:val="el-GR"/>
        </w:rPr>
        <w:instrText xml:space="preserve"> \</w:instrText>
      </w:r>
      <w:r>
        <w:instrText>l</w:instrText>
      </w:r>
      <w:r w:rsidRPr="00D514F5">
        <w:rPr>
          <w:lang w:val="el-GR"/>
        </w:rPr>
        <w:instrText xml:space="preserve"> "_ΠΙΝΑΚΑΣ_ΠΕΡΙΕΧΟΜΕΝΩΝ"</w:instrText>
      </w:r>
      <w:r>
        <w:fldChar w:fldCharType="separate"/>
      </w:r>
      <w:bookmarkStart w:id="8" w:name="_Toc480995616"/>
      <w:r w:rsidR="008B7605">
        <w:rPr>
          <w:rStyle w:val="-"/>
          <w:rFonts w:asciiTheme="minorHAnsi" w:hAnsiTheme="minorHAnsi"/>
          <w:color w:val="0070C0"/>
          <w:sz w:val="22"/>
          <w:szCs w:val="22"/>
          <w:lang w:val="el-GR"/>
        </w:rPr>
        <w:t xml:space="preserve">7. Χρησιμότητα του </w:t>
      </w:r>
      <w:proofErr w:type="spellStart"/>
      <w:r w:rsidR="008B7605">
        <w:rPr>
          <w:rStyle w:val="-"/>
          <w:rFonts w:asciiTheme="minorHAnsi" w:hAnsiTheme="minorHAnsi"/>
          <w:color w:val="0070C0"/>
          <w:sz w:val="22"/>
          <w:szCs w:val="22"/>
          <w:lang w:val="el-GR"/>
        </w:rPr>
        <w:t>Robot</w:t>
      </w:r>
      <w:bookmarkEnd w:id="8"/>
      <w:proofErr w:type="spellEnd"/>
      <w:r>
        <w:fldChar w:fldCharType="end"/>
      </w:r>
    </w:p>
    <w:p w:rsidR="005D3CC3" w:rsidRPr="00E27E16" w:rsidRDefault="005D3CC3" w:rsidP="005D3CC3">
      <w:pPr>
        <w:pStyle w:val="Web"/>
        <w:jc w:val="both"/>
        <w:rPr>
          <w:rFonts w:asciiTheme="minorHAnsi" w:hAnsiTheme="minorHAnsi" w:cstheme="minorHAnsi"/>
          <w:sz w:val="22"/>
          <w:szCs w:val="22"/>
        </w:rPr>
      </w:pPr>
      <w:r w:rsidRPr="00E27E16">
        <w:rPr>
          <w:rFonts w:asciiTheme="minorHAnsi" w:hAnsiTheme="minorHAnsi" w:cstheme="minorHAnsi"/>
          <w:b/>
          <w:bCs/>
          <w:sz w:val="22"/>
          <w:szCs w:val="22"/>
        </w:rPr>
        <w:t>Ρομπότ</w:t>
      </w:r>
      <w:r w:rsidRPr="00E27E16">
        <w:rPr>
          <w:rFonts w:asciiTheme="minorHAnsi" w:hAnsiTheme="minorHAnsi" w:cstheme="minorHAnsi"/>
          <w:sz w:val="22"/>
          <w:szCs w:val="22"/>
        </w:rPr>
        <w:t xml:space="preserve"> (</w:t>
      </w:r>
      <w:proofErr w:type="spellStart"/>
      <w:r w:rsidRPr="00E27E16">
        <w:rPr>
          <w:rFonts w:asciiTheme="minorHAnsi" w:hAnsiTheme="minorHAnsi" w:cstheme="minorHAnsi"/>
          <w:i/>
          <w:iCs/>
          <w:sz w:val="22"/>
          <w:szCs w:val="22"/>
        </w:rPr>
        <w:t>robot</w:t>
      </w:r>
      <w:proofErr w:type="spellEnd"/>
      <w:r w:rsidRPr="00E27E16">
        <w:rPr>
          <w:rFonts w:asciiTheme="minorHAnsi" w:hAnsiTheme="minorHAnsi" w:cstheme="minorHAnsi"/>
          <w:sz w:val="22"/>
          <w:szCs w:val="22"/>
        </w:rPr>
        <w:t>) ονομάζεται οποιαδήποτε μηχανική συσκευή που μπορεί να υποκαθιστά τον άνθρωπο σε διάφορες εργασίες. Ένα ρομπότ μπορεί να δράσει κάτω από τον απευθείας έλεγχο ενός ανθρώπου ή αυτόνομα κάτω από τον έλεγχο ενός προγραμματισμένου υπολογιστή.</w:t>
      </w:r>
    </w:p>
    <w:p w:rsidR="005D3CC3" w:rsidRPr="00E27E16" w:rsidRDefault="005D3CC3" w:rsidP="005D3CC3">
      <w:pPr>
        <w:pStyle w:val="Web"/>
        <w:jc w:val="both"/>
        <w:rPr>
          <w:rFonts w:asciiTheme="minorHAnsi" w:hAnsiTheme="minorHAnsi" w:cstheme="minorHAnsi"/>
          <w:sz w:val="22"/>
          <w:szCs w:val="22"/>
        </w:rPr>
      </w:pPr>
      <w:r w:rsidRPr="00E27E16">
        <w:rPr>
          <w:rFonts w:asciiTheme="minorHAnsi" w:hAnsiTheme="minorHAnsi" w:cstheme="minorHAnsi"/>
          <w:sz w:val="22"/>
          <w:szCs w:val="22"/>
        </w:rPr>
        <w:t>Τα ρομπότ μπορούν να χρησιμοποιηθούν ώστε να κάνουν εργασίες οι οποίες είτε είναι δύσκολες ή επικίνδυνες για να γίνουν απευθείας από έναν άνθρωπο. Σε άλλες περιπτώσεις, χρησιμοποιούνται για να εκτελέσουν εργα</w:t>
      </w:r>
      <w:r w:rsidR="00D514F5">
        <w:rPr>
          <w:rFonts w:asciiTheme="minorHAnsi" w:hAnsiTheme="minorHAnsi" w:cstheme="minorHAnsi"/>
          <w:sz w:val="22"/>
          <w:szCs w:val="22"/>
        </w:rPr>
        <w:t>σίες ταχύτερα ή φθηνότερα απ' ό</w:t>
      </w:r>
      <w:r w:rsidRPr="00E27E16">
        <w:rPr>
          <w:rFonts w:asciiTheme="minorHAnsi" w:hAnsiTheme="minorHAnsi" w:cstheme="minorHAnsi"/>
          <w:sz w:val="22"/>
          <w:szCs w:val="22"/>
        </w:rPr>
        <w:t>τι ο άνθρωπος. Έτσι, μπορούν να χρησιμοποιηθούν στην αυτόματη παραγωγή μεγάλων ποσοτήτων κάποιου προϊόντος και με χαμηλότερο κόστος (για παράδειγμα, στις αλυσίδες παραγωγής).</w:t>
      </w:r>
    </w:p>
    <w:p w:rsidR="005D3CC3" w:rsidRPr="00E27E16" w:rsidRDefault="005D3CC3" w:rsidP="005D3CC3">
      <w:pPr>
        <w:pStyle w:val="Web"/>
        <w:jc w:val="both"/>
        <w:rPr>
          <w:rFonts w:asciiTheme="minorHAnsi" w:hAnsiTheme="minorHAnsi" w:cstheme="minorHAnsi"/>
          <w:sz w:val="22"/>
          <w:szCs w:val="22"/>
        </w:rPr>
      </w:pPr>
      <w:r w:rsidRPr="00E27E16">
        <w:rPr>
          <w:rFonts w:asciiTheme="minorHAnsi" w:hAnsiTheme="minorHAnsi" w:cstheme="minorHAnsi"/>
          <w:sz w:val="22"/>
          <w:szCs w:val="22"/>
        </w:rPr>
        <w:t xml:space="preserve">Η λέξη ρομπότ προέρχεται από το σλαβικό </w:t>
      </w:r>
      <w:proofErr w:type="spellStart"/>
      <w:r w:rsidRPr="00E27E16">
        <w:rPr>
          <w:rFonts w:asciiTheme="minorHAnsi" w:hAnsiTheme="minorHAnsi" w:cstheme="minorHAnsi"/>
          <w:sz w:val="22"/>
          <w:szCs w:val="22"/>
        </w:rPr>
        <w:t>robota</w:t>
      </w:r>
      <w:proofErr w:type="spellEnd"/>
      <w:r w:rsidRPr="00E27E16">
        <w:rPr>
          <w:rFonts w:asciiTheme="minorHAnsi" w:hAnsiTheme="minorHAnsi" w:cstheme="minorHAnsi"/>
          <w:sz w:val="22"/>
          <w:szCs w:val="22"/>
        </w:rPr>
        <w:t xml:space="preserve"> (</w:t>
      </w:r>
      <w:proofErr w:type="spellStart"/>
      <w:r w:rsidRPr="00E27E16">
        <w:rPr>
          <w:rFonts w:asciiTheme="minorHAnsi" w:hAnsiTheme="minorHAnsi" w:cstheme="minorHAnsi"/>
          <w:sz w:val="22"/>
          <w:szCs w:val="22"/>
        </w:rPr>
        <w:t>ρομπότα</w:t>
      </w:r>
      <w:proofErr w:type="spellEnd"/>
      <w:r w:rsidRPr="00E27E16">
        <w:rPr>
          <w:rFonts w:asciiTheme="minorHAnsi" w:hAnsiTheme="minorHAnsi" w:cstheme="minorHAnsi"/>
          <w:sz w:val="22"/>
          <w:szCs w:val="22"/>
        </w:rPr>
        <w:t xml:space="preserve">) που σημαίνει εργασία. Καθιερώθηκε ως όρος με την σημερινή του έννοια το 1920 από τον Τσέχο θεατρικό συγγραφέα </w:t>
      </w:r>
      <w:proofErr w:type="spellStart"/>
      <w:r w:rsidRPr="00E27E16">
        <w:rPr>
          <w:rFonts w:asciiTheme="minorHAnsi" w:hAnsiTheme="minorHAnsi" w:cstheme="minorHAnsi"/>
          <w:sz w:val="22"/>
          <w:szCs w:val="22"/>
        </w:rPr>
        <w:t>Κάρελ</w:t>
      </w:r>
      <w:proofErr w:type="spellEnd"/>
      <w:r w:rsidRPr="00E27E16">
        <w:rPr>
          <w:rFonts w:asciiTheme="minorHAnsi" w:hAnsiTheme="minorHAnsi" w:cstheme="minorHAnsi"/>
          <w:sz w:val="22"/>
          <w:szCs w:val="22"/>
        </w:rPr>
        <w:t xml:space="preserve"> </w:t>
      </w:r>
      <w:proofErr w:type="spellStart"/>
      <w:r w:rsidRPr="00E27E16">
        <w:rPr>
          <w:rFonts w:asciiTheme="minorHAnsi" w:hAnsiTheme="minorHAnsi" w:cstheme="minorHAnsi"/>
          <w:sz w:val="22"/>
          <w:szCs w:val="22"/>
        </w:rPr>
        <w:t>Τσάπεκ</w:t>
      </w:r>
      <w:proofErr w:type="spellEnd"/>
      <w:r w:rsidRPr="00E27E16">
        <w:rPr>
          <w:rFonts w:asciiTheme="minorHAnsi" w:hAnsiTheme="minorHAnsi" w:cstheme="minorHAnsi"/>
          <w:sz w:val="22"/>
          <w:szCs w:val="22"/>
        </w:rPr>
        <w:t xml:space="preserve"> στο έργο του "R.U.R." (</w:t>
      </w:r>
      <w:proofErr w:type="spellStart"/>
      <w:r w:rsidRPr="00E27E16">
        <w:rPr>
          <w:rFonts w:asciiTheme="minorHAnsi" w:hAnsiTheme="minorHAnsi" w:cstheme="minorHAnsi"/>
          <w:sz w:val="22"/>
          <w:szCs w:val="22"/>
        </w:rPr>
        <w:t>Rossum's</w:t>
      </w:r>
      <w:proofErr w:type="spellEnd"/>
      <w:r w:rsidRPr="00E27E16">
        <w:rPr>
          <w:rFonts w:asciiTheme="minorHAnsi" w:hAnsiTheme="minorHAnsi" w:cstheme="minorHAnsi"/>
          <w:sz w:val="22"/>
          <w:szCs w:val="22"/>
        </w:rPr>
        <w:t xml:space="preserve"> </w:t>
      </w:r>
      <w:proofErr w:type="spellStart"/>
      <w:r w:rsidRPr="00E27E16">
        <w:rPr>
          <w:rFonts w:asciiTheme="minorHAnsi" w:hAnsiTheme="minorHAnsi" w:cstheme="minorHAnsi"/>
          <w:sz w:val="22"/>
          <w:szCs w:val="22"/>
        </w:rPr>
        <w:t>Universal</w:t>
      </w:r>
      <w:proofErr w:type="spellEnd"/>
      <w:r w:rsidRPr="00E27E16">
        <w:rPr>
          <w:rFonts w:asciiTheme="minorHAnsi" w:hAnsiTheme="minorHAnsi" w:cstheme="minorHAnsi"/>
          <w:sz w:val="22"/>
          <w:szCs w:val="22"/>
        </w:rPr>
        <w:t xml:space="preserve"> </w:t>
      </w:r>
      <w:proofErr w:type="spellStart"/>
      <w:r w:rsidRPr="00E27E16">
        <w:rPr>
          <w:rFonts w:asciiTheme="minorHAnsi" w:hAnsiTheme="minorHAnsi" w:cstheme="minorHAnsi"/>
          <w:sz w:val="22"/>
          <w:szCs w:val="22"/>
        </w:rPr>
        <w:t>Robots</w:t>
      </w:r>
      <w:proofErr w:type="spellEnd"/>
      <w:r w:rsidRPr="00E27E16">
        <w:rPr>
          <w:rFonts w:asciiTheme="minorHAnsi" w:hAnsiTheme="minorHAnsi" w:cstheme="minorHAnsi"/>
          <w:sz w:val="22"/>
          <w:szCs w:val="22"/>
        </w:rPr>
        <w:t>), όπου σατιρίζει την εξάρτηση της κοινωνίας από τους μηχανικούς εργάτες (ρομπότ) της τεχνολογικής εξέλιξης και που τελικά εξοντώνουν τους δημιουργούς τους. Σε πολλές σύγχρονες σλαβικές γλώσσες (πχ την πολωνική) χρησιμοποιείται σαν έκφραση της καθημερινότητας με την έννοια της σκληρής δουλειάς (αντίστοιχο του χαμαλίκι).</w:t>
      </w:r>
    </w:p>
    <w:p w:rsidR="005D3CC3" w:rsidRPr="00E27E16" w:rsidRDefault="005D3CC3" w:rsidP="005D3CC3">
      <w:pPr>
        <w:pStyle w:val="Web"/>
        <w:jc w:val="both"/>
        <w:rPr>
          <w:rFonts w:asciiTheme="minorHAnsi" w:hAnsiTheme="minorHAnsi" w:cstheme="minorHAnsi"/>
          <w:sz w:val="22"/>
          <w:szCs w:val="22"/>
        </w:rPr>
      </w:pPr>
      <w:r w:rsidRPr="00E27E16">
        <w:rPr>
          <w:rFonts w:asciiTheme="minorHAnsi" w:hAnsiTheme="minorHAnsi" w:cstheme="minorHAnsi"/>
          <w:sz w:val="22"/>
          <w:szCs w:val="22"/>
        </w:rPr>
        <w:t xml:space="preserve">Από τα πρώτα ρομπότ που αναφέρονται στη λογοτεχνία είναι ο Τάλως από την ελληνική μυθολογία και οι 20 τρίποδες λέβητες του θεού Ηφαίστου θεωρούμενοι «θαύμα </w:t>
      </w:r>
      <w:proofErr w:type="spellStart"/>
      <w:r w:rsidRPr="00E27E16">
        <w:rPr>
          <w:rFonts w:asciiTheme="minorHAnsi" w:hAnsiTheme="minorHAnsi" w:cstheme="minorHAnsi"/>
          <w:sz w:val="22"/>
          <w:szCs w:val="22"/>
        </w:rPr>
        <w:t>ιδέσθαι</w:t>
      </w:r>
      <w:proofErr w:type="spellEnd"/>
      <w:r w:rsidRPr="00E27E16">
        <w:rPr>
          <w:rFonts w:asciiTheme="minorHAnsi" w:hAnsiTheme="minorHAnsi" w:cstheme="minorHAnsi"/>
          <w:sz w:val="22"/>
          <w:szCs w:val="22"/>
        </w:rPr>
        <w:t>», αλλά και άλλες περιπτώσεις.</w:t>
      </w:r>
    </w:p>
    <w:p w:rsidR="005D3CC3" w:rsidRPr="00E27E16" w:rsidRDefault="005D3CC3" w:rsidP="005D3CC3">
      <w:pPr>
        <w:pStyle w:val="Web"/>
        <w:jc w:val="both"/>
        <w:rPr>
          <w:rFonts w:asciiTheme="minorHAnsi" w:hAnsiTheme="minorHAnsi" w:cstheme="minorHAnsi"/>
          <w:sz w:val="22"/>
          <w:szCs w:val="22"/>
        </w:rPr>
      </w:pPr>
      <w:r w:rsidRPr="00E27E16">
        <w:rPr>
          <w:rFonts w:asciiTheme="minorHAnsi" w:hAnsiTheme="minorHAnsi" w:cstheme="minorHAnsi"/>
          <w:sz w:val="22"/>
          <w:szCs w:val="22"/>
        </w:rPr>
        <w:t>Με την ανάπτυξη και μελέτη των ρομπότ ασχολείται η ρομποτική, επιστήμη που αποτελεί συνδυασμό πολλών κλάδων άλλων επιστημών, κυρίως δε της πληροφορικής, της ηλεκτρονικής και της μηχανολογίας.</w:t>
      </w:r>
    </w:p>
    <w:p w:rsidR="005D3CC3" w:rsidRPr="00E27E16" w:rsidRDefault="005D3CC3" w:rsidP="005D3CC3">
      <w:pPr>
        <w:pStyle w:val="Web"/>
        <w:jc w:val="both"/>
        <w:rPr>
          <w:rFonts w:asciiTheme="minorHAnsi" w:hAnsiTheme="minorHAnsi" w:cstheme="minorHAnsi"/>
          <w:sz w:val="22"/>
          <w:szCs w:val="22"/>
        </w:rPr>
      </w:pPr>
      <w:r w:rsidRPr="00E27E16">
        <w:rPr>
          <w:rFonts w:asciiTheme="minorHAnsi" w:hAnsiTheme="minorHAnsi" w:cstheme="minorHAnsi"/>
          <w:sz w:val="22"/>
          <w:szCs w:val="22"/>
        </w:rPr>
        <w:t xml:space="preserve">Στην επιστημονική φαντασία συνήθως συναντούνται ρομπότ τα οποία έχουν τη μορφή ανθρώπου. Αυτά τα ρομπότ καλούνται </w:t>
      </w:r>
      <w:proofErr w:type="spellStart"/>
      <w:r w:rsidRPr="00E27E16">
        <w:rPr>
          <w:rFonts w:asciiTheme="minorHAnsi" w:hAnsiTheme="minorHAnsi" w:cstheme="minorHAnsi"/>
          <w:sz w:val="22"/>
          <w:szCs w:val="22"/>
        </w:rPr>
        <w:t>ανδροειδή</w:t>
      </w:r>
      <w:proofErr w:type="spellEnd"/>
      <w:r w:rsidRPr="00E27E16">
        <w:rPr>
          <w:rFonts w:asciiTheme="minorHAnsi" w:hAnsiTheme="minorHAnsi" w:cstheme="minorHAnsi"/>
          <w:sz w:val="22"/>
          <w:szCs w:val="22"/>
        </w:rPr>
        <w:t xml:space="preserve">. Τα σημερινά ρομπότ δεν είναι </w:t>
      </w:r>
      <w:proofErr w:type="spellStart"/>
      <w:r w:rsidRPr="00E27E16">
        <w:rPr>
          <w:rFonts w:asciiTheme="minorHAnsi" w:hAnsiTheme="minorHAnsi" w:cstheme="minorHAnsi"/>
          <w:sz w:val="22"/>
          <w:szCs w:val="22"/>
        </w:rPr>
        <w:t>ανδροειδή</w:t>
      </w:r>
      <w:proofErr w:type="spellEnd"/>
      <w:r w:rsidRPr="00E27E16">
        <w:rPr>
          <w:rFonts w:asciiTheme="minorHAnsi" w:hAnsiTheme="minorHAnsi" w:cstheme="minorHAnsi"/>
          <w:sz w:val="22"/>
          <w:szCs w:val="22"/>
        </w:rPr>
        <w:t xml:space="preserve"> (</w:t>
      </w:r>
      <w:proofErr w:type="spellStart"/>
      <w:r w:rsidRPr="00E27E16">
        <w:rPr>
          <w:rFonts w:asciiTheme="minorHAnsi" w:hAnsiTheme="minorHAnsi" w:cstheme="minorHAnsi"/>
          <w:sz w:val="22"/>
          <w:szCs w:val="22"/>
        </w:rPr>
        <w:t>androids</w:t>
      </w:r>
      <w:proofErr w:type="spellEnd"/>
      <w:r w:rsidRPr="00E27E16">
        <w:rPr>
          <w:rFonts w:asciiTheme="minorHAnsi" w:hAnsiTheme="minorHAnsi" w:cstheme="minorHAnsi"/>
          <w:sz w:val="22"/>
          <w:szCs w:val="22"/>
        </w:rPr>
        <w:t>) που κατασκευάστηκαν για να υποδυθούν ανθρώπινα όντα.</w:t>
      </w:r>
    </w:p>
    <w:p w:rsidR="005D3CC3" w:rsidRPr="00E27E16" w:rsidRDefault="005D3CC3" w:rsidP="005D3CC3">
      <w:pPr>
        <w:pStyle w:val="Web"/>
        <w:jc w:val="both"/>
        <w:rPr>
          <w:rFonts w:asciiTheme="minorHAnsi" w:hAnsiTheme="minorHAnsi" w:cstheme="minorHAnsi"/>
          <w:sz w:val="22"/>
          <w:szCs w:val="22"/>
        </w:rPr>
      </w:pPr>
      <w:r w:rsidRPr="00E27E16">
        <w:rPr>
          <w:rFonts w:asciiTheme="minorHAnsi" w:hAnsiTheme="minorHAnsi" w:cstheme="minorHAnsi"/>
          <w:sz w:val="22"/>
          <w:szCs w:val="22"/>
        </w:rPr>
        <w:t xml:space="preserve">Σημαντική συνεισφορά στη φιλολογία για τα ρομπότ είχε ο Ισαάκ </w:t>
      </w:r>
      <w:proofErr w:type="spellStart"/>
      <w:r w:rsidRPr="00E27E16">
        <w:rPr>
          <w:rFonts w:asciiTheme="minorHAnsi" w:hAnsiTheme="minorHAnsi" w:cstheme="minorHAnsi"/>
          <w:sz w:val="22"/>
          <w:szCs w:val="22"/>
        </w:rPr>
        <w:t>Ασίμωφ</w:t>
      </w:r>
      <w:proofErr w:type="spellEnd"/>
      <w:r w:rsidRPr="00E27E16">
        <w:rPr>
          <w:rFonts w:asciiTheme="minorHAnsi" w:hAnsiTheme="minorHAnsi" w:cstheme="minorHAnsi"/>
          <w:sz w:val="22"/>
          <w:szCs w:val="22"/>
        </w:rPr>
        <w:t xml:space="preserve"> με τους τρεις νόμους της ρομποτικής που διατύπωσε στα διηγήματά του.</w:t>
      </w:r>
    </w:p>
    <w:p w:rsidR="005D3CC3" w:rsidRPr="00E27E16" w:rsidRDefault="005D3CC3" w:rsidP="005D3CC3">
      <w:pPr>
        <w:pStyle w:val="Web"/>
        <w:jc w:val="both"/>
        <w:rPr>
          <w:rFonts w:asciiTheme="minorHAnsi" w:hAnsiTheme="minorHAnsi" w:cstheme="minorHAnsi"/>
          <w:sz w:val="22"/>
          <w:szCs w:val="22"/>
        </w:rPr>
      </w:pPr>
      <w:r>
        <w:rPr>
          <w:rFonts w:asciiTheme="minorHAnsi" w:hAnsiTheme="minorHAnsi" w:cstheme="minorHAnsi"/>
          <w:noProof/>
          <w:sz w:val="22"/>
          <w:szCs w:val="22"/>
        </w:rPr>
        <w:drawing>
          <wp:anchor distT="0" distB="0" distL="114300" distR="114300" simplePos="0" relativeHeight="251691008" behindDoc="1" locked="0" layoutInCell="1" allowOverlap="1">
            <wp:simplePos x="0" y="0"/>
            <wp:positionH relativeFrom="column">
              <wp:posOffset>1524000</wp:posOffset>
            </wp:positionH>
            <wp:positionV relativeFrom="paragraph">
              <wp:posOffset>863600</wp:posOffset>
            </wp:positionV>
            <wp:extent cx="2371725" cy="1581150"/>
            <wp:effectExtent l="19050" t="0" r="9525" b="0"/>
            <wp:wrapSquare wrapText="bothSides"/>
            <wp:docPr id="17" name="Εικόνα 25" descr="Αποτέλεσμα εικόνας για ρομποτ"/>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Αποτέλεσμα εικόνας για ρομποτ"/>
                    <pic:cNvPicPr>
                      <a:picLocks noChangeAspect="1" noChangeArrowheads="1"/>
                    </pic:cNvPicPr>
                  </pic:nvPicPr>
                  <pic:blipFill>
                    <a:blip r:embed="rId25" cstate="print"/>
                    <a:srcRect/>
                    <a:stretch>
                      <a:fillRect/>
                    </a:stretch>
                  </pic:blipFill>
                  <pic:spPr bwMode="auto">
                    <a:xfrm>
                      <a:off x="0" y="0"/>
                      <a:ext cx="2371725" cy="1581150"/>
                    </a:xfrm>
                    <a:prstGeom prst="rect">
                      <a:avLst/>
                    </a:prstGeom>
                    <a:noFill/>
                    <a:ln w="9525">
                      <a:noFill/>
                      <a:miter lim="800000"/>
                      <a:headEnd/>
                      <a:tailEnd/>
                    </a:ln>
                  </pic:spPr>
                </pic:pic>
              </a:graphicData>
            </a:graphic>
          </wp:anchor>
        </w:drawing>
      </w:r>
      <w:r w:rsidRPr="00E27E16">
        <w:rPr>
          <w:rFonts w:asciiTheme="minorHAnsi" w:hAnsiTheme="minorHAnsi" w:cstheme="minorHAnsi"/>
          <w:sz w:val="22"/>
          <w:szCs w:val="22"/>
        </w:rPr>
        <w:t>Είναι σημαντική η ανάπτυξη ρομπότ που να έχουν τα αναγκαία χαρακτηριστικά ώστε να είναι φιλικά και ωφέλιμα προς τον άνθρωπο. Τα στοιχεία αυτά ονομάζονται στοιχεία κοινωνικής νοημοσύνης. Ωστόσο, υπάρχουν θεωρίες για αύξηση της ανεργίας λόγω τον ρομπότ, ακόμη και για υποταγή του άνθρωπου στα ρομπότ.</w:t>
      </w:r>
    </w:p>
    <w:p w:rsidR="005D3CC3" w:rsidRPr="00E27E16" w:rsidRDefault="005D3CC3" w:rsidP="005D3CC3">
      <w:pPr>
        <w:rPr>
          <w:rFonts w:eastAsia="Symbol" w:cstheme="minorHAnsi"/>
          <w:b/>
          <w:bCs/>
          <w:kern w:val="32"/>
        </w:rPr>
      </w:pPr>
      <w:r w:rsidRPr="00E27E16">
        <w:rPr>
          <w:rFonts w:cstheme="minorHAnsi"/>
        </w:rPr>
        <w:br w:type="page"/>
      </w:r>
    </w:p>
    <w:p w:rsidR="008B7605" w:rsidRPr="008B7605" w:rsidRDefault="00131CBC" w:rsidP="008B7605">
      <w:pPr>
        <w:pStyle w:val="1"/>
        <w:rPr>
          <w:rFonts w:asciiTheme="minorHAnsi" w:hAnsiTheme="minorHAnsi"/>
          <w:color w:val="0070C0"/>
          <w:sz w:val="22"/>
          <w:szCs w:val="22"/>
          <w:u w:val="single"/>
          <w:lang w:val="el-GR"/>
        </w:rPr>
      </w:pPr>
      <w:r>
        <w:lastRenderedPageBreak/>
        <w:fldChar w:fldCharType="begin"/>
      </w:r>
      <w:r>
        <w:instrText>HYPERLINK</w:instrText>
      </w:r>
      <w:r w:rsidRPr="00D514F5">
        <w:rPr>
          <w:lang w:val="el-GR"/>
        </w:rPr>
        <w:instrText xml:space="preserve"> \</w:instrText>
      </w:r>
      <w:r>
        <w:instrText>l</w:instrText>
      </w:r>
      <w:r w:rsidRPr="00D514F5">
        <w:rPr>
          <w:lang w:val="el-GR"/>
        </w:rPr>
        <w:instrText xml:space="preserve"> "_ΠΙΝΑΚΑΣ_ΠΕΡΙΕΧΟΜΕΝΩΝ"</w:instrText>
      </w:r>
      <w:r>
        <w:fldChar w:fldCharType="separate"/>
      </w:r>
      <w:bookmarkStart w:id="9" w:name="_Toc480995617"/>
      <w:r w:rsidR="008B7605" w:rsidRPr="00D514F5">
        <w:rPr>
          <w:rStyle w:val="-"/>
          <w:rFonts w:asciiTheme="minorHAnsi" w:hAnsiTheme="minorHAnsi"/>
          <w:color w:val="0070C0"/>
          <w:sz w:val="22"/>
          <w:szCs w:val="22"/>
          <w:lang w:val="el-GR"/>
        </w:rPr>
        <w:t>8.</w:t>
      </w:r>
      <w:r w:rsidR="008B7605" w:rsidRPr="001D27FD">
        <w:rPr>
          <w:rStyle w:val="-"/>
          <w:rFonts w:asciiTheme="minorHAnsi" w:hAnsiTheme="minorHAnsi"/>
          <w:color w:val="0070C0"/>
          <w:sz w:val="22"/>
          <w:szCs w:val="22"/>
          <w:lang w:val="el-GR"/>
        </w:rPr>
        <w:t xml:space="preserve"> Παρουσίαση</w:t>
      </w:r>
      <w:r w:rsidR="008B7605" w:rsidRPr="008B7605">
        <w:rPr>
          <w:rStyle w:val="-"/>
          <w:rFonts w:asciiTheme="minorHAnsi" w:hAnsiTheme="minorHAnsi"/>
          <w:color w:val="0070C0"/>
          <w:sz w:val="22"/>
          <w:szCs w:val="22"/>
          <w:lang w:val="el-GR"/>
        </w:rPr>
        <w:t xml:space="preserve"> Αντικειμένου</w:t>
      </w:r>
      <w:bookmarkEnd w:id="9"/>
      <w:r>
        <w:fldChar w:fldCharType="end"/>
      </w:r>
    </w:p>
    <w:p w:rsidR="008B7605" w:rsidRDefault="008B7605" w:rsidP="008B7605">
      <w:pPr>
        <w:spacing w:after="0" w:line="360" w:lineRule="auto"/>
      </w:pPr>
    </w:p>
    <w:p w:rsidR="008B7605" w:rsidRDefault="008B7605" w:rsidP="008B7605">
      <w:pPr>
        <w:spacing w:after="0" w:line="360" w:lineRule="auto"/>
        <w:rPr>
          <w:b/>
          <w:u w:val="single"/>
        </w:rPr>
      </w:pPr>
      <w:r>
        <w:t>Η συναρμολόγηση σε βήματα:</w:t>
      </w:r>
      <w:r>
        <w:br/>
      </w:r>
    </w:p>
    <w:p w:rsidR="008B7605" w:rsidRDefault="008B7605" w:rsidP="008B7605">
      <w:pPr>
        <w:spacing w:after="0" w:line="360" w:lineRule="auto"/>
      </w:pPr>
      <w:r w:rsidRPr="00E13213">
        <w:rPr>
          <w:b/>
          <w:u w:val="single"/>
        </w:rPr>
        <w:t>Βήμα 1:</w:t>
      </w:r>
      <w:r w:rsidRPr="00E13213">
        <w:rPr>
          <w:b/>
        </w:rPr>
        <w:t xml:space="preserve"> Συγκόλληση των εξαρτημάτων κυκλώματος</w:t>
      </w:r>
      <w:r>
        <w:rPr>
          <w:b/>
        </w:rPr>
        <w:t xml:space="preserve"> πάνω στην πλακέτα </w:t>
      </w:r>
      <w:r>
        <w:t>PCB</w:t>
      </w:r>
      <w:r>
        <w:br/>
        <w:t xml:space="preserve">- Αναγνώριση των αντιστάσεων χρησιμοποιώντας ένα </w:t>
      </w:r>
      <w:proofErr w:type="spellStart"/>
      <w:r>
        <w:t>πολύμετρο</w:t>
      </w:r>
      <w:proofErr w:type="spellEnd"/>
    </w:p>
    <w:p w:rsidR="008B7605" w:rsidRDefault="008B7605" w:rsidP="008B7605">
      <w:pPr>
        <w:spacing w:after="0" w:line="360" w:lineRule="auto"/>
      </w:pPr>
      <w:r>
        <w:t>- Συγκόλληση των 8 Αντιστάσεων στη σωστή θέση πάνω στην πλακέτα</w:t>
      </w:r>
    </w:p>
    <w:p w:rsidR="008B7605" w:rsidRDefault="008B7605" w:rsidP="008B7605">
      <w:pPr>
        <w:spacing w:after="0" w:line="360" w:lineRule="auto"/>
      </w:pPr>
      <w:r>
        <w:t>Επίσης,...</w:t>
      </w:r>
    </w:p>
    <w:p w:rsidR="008B7605" w:rsidRPr="00ED7A55" w:rsidRDefault="008B7605" w:rsidP="008B7605">
      <w:pPr>
        <w:spacing w:after="0" w:line="360" w:lineRule="auto"/>
      </w:pPr>
      <w:r>
        <w:t xml:space="preserve">- Συγκόλληση της βάσης ολοκληρωμένου </w:t>
      </w:r>
      <w:r>
        <w:rPr>
          <w:lang w:val="en-US"/>
        </w:rPr>
        <w:t>LM</w:t>
      </w:r>
      <w:r w:rsidRPr="00ED7A55">
        <w:t>393</w:t>
      </w:r>
    </w:p>
    <w:p w:rsidR="008B7605" w:rsidRPr="00400C3C" w:rsidRDefault="008B7605" w:rsidP="008B7605">
      <w:pPr>
        <w:spacing w:after="0" w:line="360" w:lineRule="auto"/>
      </w:pPr>
      <w:r>
        <w:t>- Συγκόλληση των</w:t>
      </w:r>
      <w:r w:rsidRPr="00400C3C">
        <w:t xml:space="preserve"> </w:t>
      </w:r>
      <w:r>
        <w:t xml:space="preserve">τρανζίστορ </w:t>
      </w:r>
      <w:r>
        <w:rPr>
          <w:lang w:val="en-US"/>
        </w:rPr>
        <w:t>S</w:t>
      </w:r>
      <w:r w:rsidRPr="00400C3C">
        <w:t>8550</w:t>
      </w:r>
    </w:p>
    <w:p w:rsidR="008B7605" w:rsidRDefault="008B7605" w:rsidP="008B7605">
      <w:pPr>
        <w:spacing w:after="0" w:line="360" w:lineRule="auto"/>
        <w:rPr>
          <w:b/>
          <w:u w:val="single"/>
        </w:rPr>
      </w:pPr>
    </w:p>
    <w:p w:rsidR="008B7605" w:rsidRDefault="008B7605" w:rsidP="008B7605">
      <w:pPr>
        <w:spacing w:after="0" w:line="360" w:lineRule="auto"/>
      </w:pPr>
      <w:r w:rsidRPr="00ED7A55">
        <w:rPr>
          <w:b/>
          <w:u w:val="single"/>
        </w:rPr>
        <w:t>Βήμα 2:</w:t>
      </w:r>
      <w:r w:rsidRPr="00ED7A55">
        <w:rPr>
          <w:b/>
        </w:rPr>
        <w:t xml:space="preserve"> Μηχανική συναρμολόγηση</w:t>
      </w:r>
      <w:r w:rsidRPr="00ED7A55">
        <w:rPr>
          <w:b/>
        </w:rPr>
        <w:br/>
      </w:r>
      <w:r>
        <w:t xml:space="preserve">- Εύρεση πολικότητας των κινητήρων με ώστε να περιστρέφονται με προς την ίδια φορά  </w:t>
      </w:r>
    </w:p>
    <w:p w:rsidR="008B7605" w:rsidRPr="00400C3C" w:rsidRDefault="008B7605" w:rsidP="008B7605">
      <w:pPr>
        <w:spacing w:after="0" w:line="360" w:lineRule="auto"/>
      </w:pPr>
      <w:r w:rsidRPr="00400C3C">
        <w:t xml:space="preserve">- </w:t>
      </w:r>
      <w:r>
        <w:t xml:space="preserve"> Τοποθέτηση και Συγκόλληση της θήκης των μπαταριών 2Χ1,5</w:t>
      </w:r>
      <w:r>
        <w:rPr>
          <w:lang w:val="en-US"/>
        </w:rPr>
        <w:t>Volt</w:t>
      </w:r>
    </w:p>
    <w:p w:rsidR="008B7605" w:rsidRPr="00400C3C" w:rsidRDefault="008B7605" w:rsidP="008B7605">
      <w:pPr>
        <w:spacing w:after="0" w:line="360" w:lineRule="auto"/>
      </w:pPr>
      <w:r w:rsidRPr="00400C3C">
        <w:t xml:space="preserve">   </w:t>
      </w:r>
      <w:r>
        <w:t xml:space="preserve"> Κόκκινο καλώδιο με το (</w:t>
      </w:r>
      <w:r w:rsidRPr="00400C3C">
        <w:t>+</w:t>
      </w:r>
      <w:r>
        <w:t>)</w:t>
      </w:r>
      <w:r w:rsidRPr="00400C3C">
        <w:t xml:space="preserve"> </w:t>
      </w:r>
      <w:r>
        <w:t>και το μαύρο καλώδιο με το (-).</w:t>
      </w:r>
    </w:p>
    <w:p w:rsidR="008B7605" w:rsidRDefault="008B7605" w:rsidP="008B7605">
      <w:pPr>
        <w:spacing w:after="0" w:line="360" w:lineRule="auto"/>
      </w:pPr>
      <w:r>
        <w:t>- Τοποθέτηση ηλεκτρικών κινητήρων</w:t>
      </w:r>
    </w:p>
    <w:p w:rsidR="008B7605" w:rsidRDefault="008B7605" w:rsidP="008B7605">
      <w:pPr>
        <w:spacing w:after="0" w:line="360" w:lineRule="auto"/>
      </w:pPr>
      <w:r>
        <w:t>-  Συγκόλληση Ηλεκτρικών κινητήρων με την πλακέτα</w:t>
      </w:r>
    </w:p>
    <w:p w:rsidR="008B7605" w:rsidRDefault="008B7605" w:rsidP="008B7605">
      <w:pPr>
        <w:spacing w:after="0" w:line="360" w:lineRule="auto"/>
      </w:pPr>
      <w:r>
        <w:t>- Τοποθέτηση Βίδας εμπρός που αποτελεί σημείο στήριξης του ρομποτικού μηχανισμού</w:t>
      </w:r>
    </w:p>
    <w:p w:rsidR="008B7605" w:rsidRPr="00ED7A55" w:rsidRDefault="008B7605" w:rsidP="008B7605">
      <w:pPr>
        <w:spacing w:after="0" w:line="360" w:lineRule="auto"/>
      </w:pPr>
      <w:r>
        <w:br/>
      </w:r>
      <w:r w:rsidRPr="00400C3C">
        <w:rPr>
          <w:b/>
          <w:u w:val="single"/>
        </w:rPr>
        <w:t>Βήμα 3:</w:t>
      </w:r>
      <w:r>
        <w:rPr>
          <w:b/>
        </w:rPr>
        <w:t xml:space="preserve"> Εγκατάσταση φωτοηλεκτρικού κυκλώ</w:t>
      </w:r>
      <w:r w:rsidRPr="00400C3C">
        <w:rPr>
          <w:b/>
        </w:rPr>
        <w:t>μα</w:t>
      </w:r>
      <w:r>
        <w:rPr>
          <w:b/>
        </w:rPr>
        <w:t>τος</w:t>
      </w:r>
      <w:r>
        <w:br/>
        <w:t xml:space="preserve">- Συγκόλληση των </w:t>
      </w:r>
      <w:proofErr w:type="spellStart"/>
      <w:r>
        <w:t>φωτοδιόδων</w:t>
      </w:r>
      <w:proofErr w:type="spellEnd"/>
      <w:r>
        <w:t xml:space="preserve"> </w:t>
      </w:r>
      <w:r>
        <w:rPr>
          <w:lang w:val="en-US"/>
        </w:rPr>
        <w:t>LED</w:t>
      </w:r>
      <w:r w:rsidRPr="007E7C82">
        <w:t xml:space="preserve"> </w:t>
      </w:r>
      <w:r>
        <w:t>(διόδους εκπομπής φωτός)</w:t>
      </w:r>
    </w:p>
    <w:p w:rsidR="008B7605" w:rsidRDefault="008B7605" w:rsidP="008B7605">
      <w:pPr>
        <w:spacing w:after="0" w:line="360" w:lineRule="auto"/>
      </w:pPr>
      <w:r>
        <w:t xml:space="preserve">- Συγκόλληση των </w:t>
      </w:r>
      <w:proofErr w:type="spellStart"/>
      <w:r>
        <w:t>φωτοαντιστάσεων</w:t>
      </w:r>
      <w:proofErr w:type="spellEnd"/>
      <w:r w:rsidRPr="007E7C82">
        <w:t xml:space="preserve"> </w:t>
      </w:r>
      <w:r>
        <w:t>(Φωτοευαίσθητες αντιστάσεις)</w:t>
      </w:r>
    </w:p>
    <w:p w:rsidR="008B7605" w:rsidRDefault="008B7605" w:rsidP="008B7605">
      <w:pPr>
        <w:spacing w:after="0" w:line="360" w:lineRule="auto"/>
      </w:pPr>
      <w:r>
        <w:t xml:space="preserve">Δόθηκε ιδιαίτερη προσοχή ώστε η φωτοευαίσθητη αντίσταση όσο και της  διόδους εκπομπής φωτός η απόσταση του από το </w:t>
      </w:r>
      <w:proofErr w:type="spellStart"/>
      <w:r>
        <w:t>εδάφος</w:t>
      </w:r>
      <w:proofErr w:type="spellEnd"/>
      <w:r>
        <w:t xml:space="preserve"> να είναι περίπου 5 mm.</w:t>
      </w:r>
    </w:p>
    <w:p w:rsidR="008B7605" w:rsidRDefault="008B7605" w:rsidP="008B7605">
      <w:pPr>
        <w:spacing w:after="0" w:line="360" w:lineRule="auto"/>
      </w:pPr>
      <w:r>
        <w:br/>
      </w:r>
      <w:r w:rsidRPr="00230902">
        <w:rPr>
          <w:b/>
          <w:u w:val="single"/>
        </w:rPr>
        <w:t>Βήμα 4:</w:t>
      </w:r>
      <w:r>
        <w:rPr>
          <w:b/>
        </w:rPr>
        <w:t xml:space="preserve"> Κατασκευή Πίστας όπου θα κινείται το ρομποτικό σύστημα</w:t>
      </w:r>
      <w:r w:rsidRPr="00230902">
        <w:rPr>
          <w:b/>
        </w:rPr>
        <w:br/>
      </w:r>
      <w:r>
        <w:t xml:space="preserve">- Σχεδίαση με την βοήθεια του </w:t>
      </w:r>
      <w:r>
        <w:rPr>
          <w:lang w:val="en-US"/>
        </w:rPr>
        <w:t>word</w:t>
      </w:r>
      <w:r w:rsidRPr="00D52613">
        <w:t xml:space="preserve"> </w:t>
      </w:r>
      <w:r>
        <w:t xml:space="preserve">των </w:t>
      </w:r>
      <w:r>
        <w:rPr>
          <w:lang w:val="en-US"/>
        </w:rPr>
        <w:t>windows</w:t>
      </w:r>
      <w:r>
        <w:t xml:space="preserve"> σχήματα πλάτους γραμμής 45 στιγμάτων. </w:t>
      </w:r>
    </w:p>
    <w:p w:rsidR="008B7605" w:rsidRDefault="008B7605" w:rsidP="008B7605">
      <w:pPr>
        <w:spacing w:after="0" w:line="360" w:lineRule="auto"/>
      </w:pPr>
      <w:r>
        <w:t xml:space="preserve">- Εκτύπωση σε </w:t>
      </w:r>
      <w:r>
        <w:rPr>
          <w:lang w:val="en-US"/>
        </w:rPr>
        <w:t>A</w:t>
      </w:r>
      <w:r>
        <w:t xml:space="preserve">3 χαρτί </w:t>
      </w:r>
    </w:p>
    <w:p w:rsidR="008B7605" w:rsidRDefault="008B7605" w:rsidP="008B7605">
      <w:pPr>
        <w:spacing w:after="0" w:line="360" w:lineRule="auto"/>
      </w:pPr>
      <w:r>
        <w:t>- Κόψιμο και τοποθέτηση μέσα σε έναν ξύλινο δίσκο σερβιρίσματος</w:t>
      </w:r>
    </w:p>
    <w:p w:rsidR="008B7605" w:rsidRDefault="008B7605" w:rsidP="008B7605">
      <w:pPr>
        <w:spacing w:after="0" w:line="360" w:lineRule="auto"/>
        <w:rPr>
          <w:b/>
          <w:u w:val="single"/>
        </w:rPr>
      </w:pPr>
    </w:p>
    <w:p w:rsidR="008B7605" w:rsidRDefault="008B7605" w:rsidP="008B7605">
      <w:pPr>
        <w:spacing w:after="0" w:line="360" w:lineRule="auto"/>
      </w:pPr>
      <w:r>
        <w:rPr>
          <w:b/>
          <w:u w:val="single"/>
        </w:rPr>
        <w:t>Βήμα 5</w:t>
      </w:r>
      <w:r w:rsidRPr="00230902">
        <w:rPr>
          <w:b/>
          <w:u w:val="single"/>
        </w:rPr>
        <w:t>:</w:t>
      </w:r>
      <w:r>
        <w:rPr>
          <w:b/>
        </w:rPr>
        <w:t xml:space="preserve"> Έλεγχος και Δοκιμές του ρομποτικού συστήματος</w:t>
      </w:r>
      <w:r w:rsidRPr="00230902">
        <w:rPr>
          <w:b/>
        </w:rPr>
        <w:br/>
      </w:r>
      <w:r>
        <w:t xml:space="preserve"> -Τοποθέτηση του ρομποτικού συστήματος πάνω στις πίστες και μελέτη της απόκλισης από την προσχεδιασμένη γραμμή.</w:t>
      </w:r>
    </w:p>
    <w:p w:rsidR="008B7605" w:rsidRPr="00D52613" w:rsidRDefault="008B7605" w:rsidP="008B7605">
      <w:pPr>
        <w:spacing w:after="0" w:line="360" w:lineRule="auto"/>
      </w:pPr>
      <w:r>
        <w:t xml:space="preserve">- Επιβεβαίωση αναμενόμενων αποτελεσμάτων, ότι το ρομποτικό σύστημα ακολουθεί την λωρίδα - γραμμή, χωρίς να παρεκκλίνει της πορείας του.  </w:t>
      </w:r>
    </w:p>
    <w:p w:rsidR="00EC63D8" w:rsidRPr="00D514F5" w:rsidRDefault="00131CBC" w:rsidP="008B7605">
      <w:pPr>
        <w:pStyle w:val="1"/>
        <w:rPr>
          <w:rFonts w:asciiTheme="minorHAnsi" w:hAnsiTheme="minorHAnsi" w:cstheme="minorHAnsi"/>
          <w:color w:val="0070C0"/>
          <w:sz w:val="22"/>
          <w:szCs w:val="22"/>
          <w:u w:val="single"/>
        </w:rPr>
      </w:pPr>
      <w:hyperlink w:anchor="_ΠΙΝΑΚΑΣ_ΠΕΡΙΕΧΟΜΕΝΩΝ" w:history="1">
        <w:bookmarkStart w:id="10" w:name="_Toc480995618"/>
        <w:r w:rsidR="008B7605">
          <w:rPr>
            <w:rStyle w:val="-"/>
            <w:rFonts w:asciiTheme="minorHAnsi" w:hAnsiTheme="minorHAnsi" w:cstheme="minorHAnsi"/>
            <w:color w:val="0070C0"/>
            <w:sz w:val="22"/>
            <w:szCs w:val="22"/>
          </w:rPr>
          <w:t>9.Βιβλιογραφία</w:t>
        </w:r>
        <w:bookmarkEnd w:id="10"/>
      </w:hyperlink>
    </w:p>
    <w:p w:rsidR="00EC63D8" w:rsidRPr="00D514F5" w:rsidRDefault="00EC63D8" w:rsidP="00EC63D8">
      <w:pPr>
        <w:rPr>
          <w:rStyle w:val="a3"/>
          <w:lang w:val="en-US"/>
        </w:rPr>
      </w:pPr>
    </w:p>
    <w:p w:rsidR="00EC63D8" w:rsidRDefault="00335204" w:rsidP="00EC63D8">
      <w:pPr>
        <w:rPr>
          <w:rStyle w:val="a3"/>
          <w:lang w:val="en-US"/>
        </w:rPr>
      </w:pPr>
      <w:r>
        <w:rPr>
          <w:rStyle w:val="a3"/>
          <w:lang w:val="en-US"/>
        </w:rPr>
        <w:t xml:space="preserve">1. </w:t>
      </w:r>
      <w:r w:rsidR="00EC63D8" w:rsidRPr="00EA4C5E">
        <w:rPr>
          <w:rStyle w:val="a3"/>
          <w:lang w:val="en-US"/>
        </w:rPr>
        <w:t>Tracking</w:t>
      </w:r>
      <w:r w:rsidR="00EC63D8" w:rsidRPr="0027762A">
        <w:rPr>
          <w:rStyle w:val="a3"/>
          <w:lang w:val="en-US"/>
        </w:rPr>
        <w:t xml:space="preserve"> </w:t>
      </w:r>
      <w:r w:rsidR="00EC63D8" w:rsidRPr="00EA4C5E">
        <w:rPr>
          <w:rStyle w:val="a3"/>
          <w:lang w:val="en-US"/>
        </w:rPr>
        <w:t>Robot Car Electronic DIY Kit With Reduction Motor</w:t>
      </w:r>
    </w:p>
    <w:p w:rsidR="00335204" w:rsidRPr="00335204" w:rsidRDefault="00335204">
      <w:pPr>
        <w:rPr>
          <w:lang w:val="en-US"/>
        </w:rPr>
      </w:pPr>
      <w:r>
        <w:rPr>
          <w:lang w:val="en-US"/>
        </w:rPr>
        <w:t xml:space="preserve">2. </w:t>
      </w:r>
      <w:r w:rsidRPr="00EA4C5E">
        <w:rPr>
          <w:lang w:val="en-US"/>
        </w:rPr>
        <w:t>http</w:t>
      </w:r>
      <w:r w:rsidRPr="00335204">
        <w:rPr>
          <w:lang w:val="en-US"/>
        </w:rPr>
        <w:t>://</w:t>
      </w:r>
      <w:r w:rsidRPr="00EA4C5E">
        <w:rPr>
          <w:lang w:val="en-US"/>
        </w:rPr>
        <w:t>www</w:t>
      </w:r>
      <w:r w:rsidRPr="00335204">
        <w:rPr>
          <w:lang w:val="en-US"/>
        </w:rPr>
        <w:t>.</w:t>
      </w:r>
      <w:r>
        <w:rPr>
          <w:lang w:val="en-US"/>
        </w:rPr>
        <w:t>electricallab.gr</w:t>
      </w:r>
    </w:p>
    <w:p w:rsidR="00EA4C5E" w:rsidRPr="00335204" w:rsidRDefault="00335204">
      <w:pPr>
        <w:rPr>
          <w:lang w:val="en-US"/>
        </w:rPr>
      </w:pPr>
      <w:r>
        <w:rPr>
          <w:lang w:val="en-US"/>
        </w:rPr>
        <w:t xml:space="preserve">3. </w:t>
      </w:r>
      <w:r w:rsidR="00EA4C5E" w:rsidRPr="00EA4C5E">
        <w:rPr>
          <w:lang w:val="en-US"/>
        </w:rPr>
        <w:t>http</w:t>
      </w:r>
      <w:r w:rsidR="00EA4C5E" w:rsidRPr="00335204">
        <w:rPr>
          <w:lang w:val="en-US"/>
        </w:rPr>
        <w:t>://</w:t>
      </w:r>
      <w:r w:rsidR="00EA4C5E" w:rsidRPr="00EA4C5E">
        <w:rPr>
          <w:lang w:val="en-US"/>
        </w:rPr>
        <w:t>www</w:t>
      </w:r>
      <w:r w:rsidR="00EA4C5E" w:rsidRPr="00335204">
        <w:rPr>
          <w:lang w:val="en-US"/>
        </w:rPr>
        <w:t>.</w:t>
      </w:r>
      <w:r w:rsidR="00EA4C5E" w:rsidRPr="00EA4C5E">
        <w:rPr>
          <w:lang w:val="en-US"/>
        </w:rPr>
        <w:t>banggood</w:t>
      </w:r>
      <w:r w:rsidR="00EA4C5E" w:rsidRPr="00335204">
        <w:rPr>
          <w:lang w:val="en-US"/>
        </w:rPr>
        <w:t>.</w:t>
      </w:r>
      <w:r w:rsidR="00EA4C5E" w:rsidRPr="00EA4C5E">
        <w:rPr>
          <w:lang w:val="en-US"/>
        </w:rPr>
        <w:t>com</w:t>
      </w:r>
      <w:r w:rsidR="00EA4C5E" w:rsidRPr="00335204">
        <w:rPr>
          <w:lang w:val="en-US"/>
        </w:rPr>
        <w:t>/</w:t>
      </w:r>
      <w:r w:rsidR="00EA4C5E" w:rsidRPr="00EA4C5E">
        <w:rPr>
          <w:lang w:val="en-US"/>
        </w:rPr>
        <w:t>Tracking</w:t>
      </w:r>
      <w:r w:rsidR="00EA4C5E" w:rsidRPr="00335204">
        <w:rPr>
          <w:lang w:val="en-US"/>
        </w:rPr>
        <w:t>-</w:t>
      </w:r>
      <w:r w:rsidR="00EA4C5E" w:rsidRPr="00EA4C5E">
        <w:rPr>
          <w:lang w:val="en-US"/>
        </w:rPr>
        <w:t>Robot</w:t>
      </w:r>
      <w:r w:rsidR="00EA4C5E" w:rsidRPr="00335204">
        <w:rPr>
          <w:lang w:val="en-US"/>
        </w:rPr>
        <w:t>-</w:t>
      </w:r>
      <w:r w:rsidR="00EA4C5E" w:rsidRPr="00EA4C5E">
        <w:rPr>
          <w:lang w:val="en-US"/>
        </w:rPr>
        <w:t>Car</w:t>
      </w:r>
      <w:r w:rsidR="00EA4C5E" w:rsidRPr="00335204">
        <w:rPr>
          <w:lang w:val="en-US"/>
        </w:rPr>
        <w:t>-</w:t>
      </w:r>
      <w:r w:rsidR="00EA4C5E" w:rsidRPr="00EA4C5E">
        <w:rPr>
          <w:lang w:val="en-US"/>
        </w:rPr>
        <w:t>Electronic</w:t>
      </w:r>
      <w:r w:rsidR="00EA4C5E" w:rsidRPr="00335204">
        <w:rPr>
          <w:lang w:val="en-US"/>
        </w:rPr>
        <w:t>-</w:t>
      </w:r>
      <w:r w:rsidR="00EA4C5E" w:rsidRPr="00EA4C5E">
        <w:rPr>
          <w:lang w:val="en-US"/>
        </w:rPr>
        <w:t>DIY</w:t>
      </w:r>
      <w:r w:rsidR="00EA4C5E" w:rsidRPr="00335204">
        <w:rPr>
          <w:lang w:val="en-US"/>
        </w:rPr>
        <w:t>-</w:t>
      </w:r>
      <w:r w:rsidR="00EA4C5E" w:rsidRPr="00EA4C5E">
        <w:rPr>
          <w:lang w:val="en-US"/>
        </w:rPr>
        <w:t>Kit</w:t>
      </w:r>
      <w:r w:rsidR="00EA4C5E" w:rsidRPr="00335204">
        <w:rPr>
          <w:lang w:val="en-US"/>
        </w:rPr>
        <w:t>-</w:t>
      </w:r>
      <w:r w:rsidR="00EA4C5E" w:rsidRPr="00EA4C5E">
        <w:rPr>
          <w:lang w:val="en-US"/>
        </w:rPr>
        <w:t>With</w:t>
      </w:r>
      <w:r w:rsidR="00EA4C5E" w:rsidRPr="00335204">
        <w:rPr>
          <w:lang w:val="en-US"/>
        </w:rPr>
        <w:t>-</w:t>
      </w:r>
      <w:r w:rsidR="00EA4C5E" w:rsidRPr="00EA4C5E">
        <w:rPr>
          <w:lang w:val="en-US"/>
        </w:rPr>
        <w:t>Reduction</w:t>
      </w:r>
      <w:r w:rsidR="00EA4C5E" w:rsidRPr="00335204">
        <w:rPr>
          <w:lang w:val="en-US"/>
        </w:rPr>
        <w:t>-</w:t>
      </w:r>
      <w:r w:rsidR="00EA4C5E" w:rsidRPr="00EA4C5E">
        <w:rPr>
          <w:lang w:val="en-US"/>
        </w:rPr>
        <w:t>Motor</w:t>
      </w:r>
      <w:r w:rsidR="00EA4C5E" w:rsidRPr="00335204">
        <w:rPr>
          <w:lang w:val="en-US"/>
        </w:rPr>
        <w:t>-</w:t>
      </w:r>
      <w:r w:rsidR="00EA4C5E" w:rsidRPr="00EA4C5E">
        <w:rPr>
          <w:lang w:val="en-US"/>
        </w:rPr>
        <w:t>p</w:t>
      </w:r>
      <w:r w:rsidR="00EA4C5E" w:rsidRPr="00335204">
        <w:rPr>
          <w:lang w:val="en-US"/>
        </w:rPr>
        <w:t>-972010.</w:t>
      </w:r>
      <w:r w:rsidR="00EA4C5E" w:rsidRPr="00EA4C5E">
        <w:rPr>
          <w:lang w:val="en-US"/>
        </w:rPr>
        <w:t>html</w:t>
      </w:r>
      <w:r w:rsidR="00EA4C5E" w:rsidRPr="00335204">
        <w:rPr>
          <w:lang w:val="en-US"/>
        </w:rPr>
        <w:t>?</w:t>
      </w:r>
      <w:r w:rsidR="00EA4C5E" w:rsidRPr="00EA4C5E">
        <w:rPr>
          <w:lang w:val="en-US"/>
        </w:rPr>
        <w:t>rmmds</w:t>
      </w:r>
      <w:r w:rsidR="00EA4C5E" w:rsidRPr="00335204">
        <w:rPr>
          <w:lang w:val="en-US"/>
        </w:rPr>
        <w:t>=</w:t>
      </w:r>
      <w:r w:rsidR="00EA4C5E" w:rsidRPr="00EA4C5E">
        <w:rPr>
          <w:lang w:val="en-US"/>
        </w:rPr>
        <w:t>cart</w:t>
      </w:r>
    </w:p>
    <w:p w:rsidR="00335204" w:rsidRPr="00335204" w:rsidRDefault="00335204">
      <w:pPr>
        <w:rPr>
          <w:lang w:val="en-US"/>
        </w:rPr>
      </w:pPr>
    </w:p>
    <w:p w:rsidR="00AF7195" w:rsidRDefault="00AF7195" w:rsidP="00335204">
      <w:pPr>
        <w:jc w:val="center"/>
        <w:rPr>
          <w:lang w:val="en-US"/>
        </w:rPr>
      </w:pPr>
    </w:p>
    <w:p w:rsidR="00335204" w:rsidRPr="00335204" w:rsidRDefault="00335204" w:rsidP="00335204">
      <w:pPr>
        <w:jc w:val="center"/>
        <w:rPr>
          <w:lang w:val="en-US"/>
        </w:rPr>
      </w:pPr>
    </w:p>
    <w:sectPr w:rsidR="00335204" w:rsidRPr="00335204" w:rsidSect="00C65DE7">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A1"/>
    <w:family w:val="roman"/>
    <w:pitch w:val="variable"/>
    <w:sig w:usb0="E0002AFF" w:usb1="C0007841" w:usb2="00000009" w:usb3="00000000" w:csb0="000001FF" w:csb1="00000000"/>
  </w:font>
  <w:font w:name="Calibri">
    <w:panose1 w:val="020F0502020204030204"/>
    <w:charset w:val="A1"/>
    <w:family w:val="swiss"/>
    <w:pitch w:val="variable"/>
    <w:sig w:usb0="E10002FF" w:usb1="4000ACFF" w:usb2="00000009" w:usb3="00000000" w:csb0="0000019F" w:csb1="00000000"/>
  </w:font>
  <w:font w:name="BookAntiqua">
    <w:altName w:val="Times New Roman"/>
    <w:panose1 w:val="00000000000000000000"/>
    <w:charset w:val="A1"/>
    <w:family w:val="auto"/>
    <w:notTrueType/>
    <w:pitch w:val="default"/>
    <w:sig w:usb0="00000083" w:usb1="00000000" w:usb2="00000000" w:usb3="00000000" w:csb0="00000009"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A1"/>
    <w:family w:val="roman"/>
    <w:pitch w:val="variable"/>
    <w:sig w:usb0="E00002FF" w:usb1="400004FF" w:usb2="00000000" w:usb3="00000000" w:csb0="0000019F" w:csb1="00000000"/>
  </w:font>
  <w:font w:name="Tahoma">
    <w:panose1 w:val="020B0604030504040204"/>
    <w:charset w:val="A1"/>
    <w:family w:val="swiss"/>
    <w:pitch w:val="variable"/>
    <w:sig w:usb0="E1002EFF" w:usb1="C000605B" w:usb2="00000029" w:usb3="00000000" w:csb0="000101FF" w:csb1="00000000"/>
  </w:font>
  <w:font w:name="TimesNewRomanPS-BoldMT">
    <w:altName w:val="Times New Roman"/>
    <w:panose1 w:val="00000000000000000000"/>
    <w:charset w:val="A1"/>
    <w:family w:val="auto"/>
    <w:notTrueType/>
    <w:pitch w:val="default"/>
    <w:sig w:usb0="00000083" w:usb1="00000000" w:usb2="00000000" w:usb3="00000000" w:csb0="00000009" w:csb1="00000000"/>
  </w:font>
  <w:font w:name="BookAntiqua-Bold">
    <w:altName w:val="Times New Roman"/>
    <w:panose1 w:val="00000000000000000000"/>
    <w:charset w:val="A1"/>
    <w:family w:val="auto"/>
    <w:notTrueType/>
    <w:pitch w:val="default"/>
    <w:sig w:usb0="00000083" w:usb1="00000000" w:usb2="00000000" w:usb3="00000000" w:csb0="00000009" w:csb1="00000000"/>
  </w:font>
  <w:font w:name="(Χρήση ασιατικής γραμματοσειράς">
    <w:altName w:val="Times New Roman"/>
    <w:panose1 w:val="00000000000000000000"/>
    <w:charset w:val="00"/>
    <w:family w:val="roman"/>
    <w:notTrueType/>
    <w:pitch w:val="default"/>
    <w:sig w:usb0="00000000" w:usb1="00000000" w:usb2="00000000" w:usb3="00000000" w:csb0="00000000"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3"/>
    <w:multiLevelType w:val="singleLevel"/>
    <w:tmpl w:val="00000003"/>
    <w:name w:val="WW8Num3"/>
    <w:lvl w:ilvl="0">
      <w:start w:val="1"/>
      <w:numFmt w:val="decimal"/>
      <w:lvlText w:val="%1."/>
      <w:lvlJc w:val="left"/>
      <w:pPr>
        <w:tabs>
          <w:tab w:val="num" w:pos="0"/>
        </w:tabs>
        <w:ind w:left="720" w:hanging="360"/>
      </w:pPr>
    </w:lvl>
  </w:abstractNum>
  <w:abstractNum w:abstractNumId="1">
    <w:nsid w:val="00000006"/>
    <w:multiLevelType w:val="singleLevel"/>
    <w:tmpl w:val="00000006"/>
    <w:name w:val="WW8Num6"/>
    <w:lvl w:ilvl="0">
      <w:start w:val="1"/>
      <w:numFmt w:val="decimal"/>
      <w:lvlText w:val="%1."/>
      <w:lvlJc w:val="left"/>
      <w:pPr>
        <w:tabs>
          <w:tab w:val="num" w:pos="720"/>
        </w:tabs>
        <w:ind w:left="720" w:hanging="360"/>
      </w:pPr>
    </w:lvl>
  </w:abstractNum>
  <w:abstractNum w:abstractNumId="2">
    <w:nsid w:val="0AA76B8B"/>
    <w:multiLevelType w:val="multilevel"/>
    <w:tmpl w:val="F072EBF0"/>
    <w:lvl w:ilvl="0">
      <w:start w:val="1"/>
      <w:numFmt w:val="decimal"/>
      <w:lvlText w:val="%1"/>
      <w:lvlJc w:val="left"/>
      <w:pPr>
        <w:ind w:left="360" w:hanging="360"/>
      </w:pPr>
      <w:rPr>
        <w:rFonts w:hint="default"/>
        <w:u w:val="single"/>
      </w:rPr>
    </w:lvl>
    <w:lvl w:ilvl="1">
      <w:start w:val="1"/>
      <w:numFmt w:val="decimal"/>
      <w:lvlText w:val="%1.%2"/>
      <w:lvlJc w:val="left"/>
      <w:pPr>
        <w:ind w:left="360" w:hanging="360"/>
      </w:pPr>
      <w:rPr>
        <w:rFonts w:hint="default"/>
        <w:u w:val="single"/>
      </w:rPr>
    </w:lvl>
    <w:lvl w:ilvl="2">
      <w:start w:val="1"/>
      <w:numFmt w:val="decimal"/>
      <w:lvlText w:val="%1.%2.%3"/>
      <w:lvlJc w:val="left"/>
      <w:pPr>
        <w:ind w:left="720" w:hanging="720"/>
      </w:pPr>
      <w:rPr>
        <w:rFonts w:hint="default"/>
        <w:u w:val="single"/>
      </w:rPr>
    </w:lvl>
    <w:lvl w:ilvl="3">
      <w:start w:val="1"/>
      <w:numFmt w:val="decimal"/>
      <w:lvlText w:val="%1.%2.%3.%4"/>
      <w:lvlJc w:val="left"/>
      <w:pPr>
        <w:ind w:left="720" w:hanging="720"/>
      </w:pPr>
      <w:rPr>
        <w:rFonts w:hint="default"/>
        <w:u w:val="single"/>
      </w:rPr>
    </w:lvl>
    <w:lvl w:ilvl="4">
      <w:start w:val="1"/>
      <w:numFmt w:val="decimal"/>
      <w:lvlText w:val="%1.%2.%3.%4.%5"/>
      <w:lvlJc w:val="left"/>
      <w:pPr>
        <w:ind w:left="1080" w:hanging="1080"/>
      </w:pPr>
      <w:rPr>
        <w:rFonts w:hint="default"/>
        <w:u w:val="single"/>
      </w:rPr>
    </w:lvl>
    <w:lvl w:ilvl="5">
      <w:start w:val="1"/>
      <w:numFmt w:val="decimal"/>
      <w:lvlText w:val="%1.%2.%3.%4.%5.%6"/>
      <w:lvlJc w:val="left"/>
      <w:pPr>
        <w:ind w:left="1080" w:hanging="1080"/>
      </w:pPr>
      <w:rPr>
        <w:rFonts w:hint="default"/>
        <w:u w:val="single"/>
      </w:rPr>
    </w:lvl>
    <w:lvl w:ilvl="6">
      <w:start w:val="1"/>
      <w:numFmt w:val="decimal"/>
      <w:lvlText w:val="%1.%2.%3.%4.%5.%6.%7"/>
      <w:lvlJc w:val="left"/>
      <w:pPr>
        <w:ind w:left="1440" w:hanging="1440"/>
      </w:pPr>
      <w:rPr>
        <w:rFonts w:hint="default"/>
        <w:u w:val="single"/>
      </w:rPr>
    </w:lvl>
    <w:lvl w:ilvl="7">
      <w:start w:val="1"/>
      <w:numFmt w:val="decimal"/>
      <w:lvlText w:val="%1.%2.%3.%4.%5.%6.%7.%8"/>
      <w:lvlJc w:val="left"/>
      <w:pPr>
        <w:ind w:left="1440" w:hanging="1440"/>
      </w:pPr>
      <w:rPr>
        <w:rFonts w:hint="default"/>
        <w:u w:val="single"/>
      </w:rPr>
    </w:lvl>
    <w:lvl w:ilvl="8">
      <w:start w:val="1"/>
      <w:numFmt w:val="decimal"/>
      <w:lvlText w:val="%1.%2.%3.%4.%5.%6.%7.%8.%9"/>
      <w:lvlJc w:val="left"/>
      <w:pPr>
        <w:ind w:left="1440" w:hanging="1440"/>
      </w:pPr>
      <w:rPr>
        <w:rFonts w:hint="default"/>
        <w:u w:val="single"/>
      </w:r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3F0F03"/>
    <w:rsid w:val="00056A27"/>
    <w:rsid w:val="000C2D89"/>
    <w:rsid w:val="001256C9"/>
    <w:rsid w:val="00131CBC"/>
    <w:rsid w:val="001422C6"/>
    <w:rsid w:val="00187C81"/>
    <w:rsid w:val="001D27FD"/>
    <w:rsid w:val="001E44C9"/>
    <w:rsid w:val="00210BE0"/>
    <w:rsid w:val="00230902"/>
    <w:rsid w:val="00236673"/>
    <w:rsid w:val="0027762A"/>
    <w:rsid w:val="0030440B"/>
    <w:rsid w:val="00317E33"/>
    <w:rsid w:val="00335204"/>
    <w:rsid w:val="00361F63"/>
    <w:rsid w:val="003648AD"/>
    <w:rsid w:val="003C119F"/>
    <w:rsid w:val="003F0F03"/>
    <w:rsid w:val="00400C3C"/>
    <w:rsid w:val="004B45EB"/>
    <w:rsid w:val="005B6E53"/>
    <w:rsid w:val="005D3CC3"/>
    <w:rsid w:val="005D3EEE"/>
    <w:rsid w:val="00633540"/>
    <w:rsid w:val="006554B4"/>
    <w:rsid w:val="006B18F7"/>
    <w:rsid w:val="007E7C82"/>
    <w:rsid w:val="00801EB5"/>
    <w:rsid w:val="00827EFE"/>
    <w:rsid w:val="0084533B"/>
    <w:rsid w:val="00881E41"/>
    <w:rsid w:val="00891C1B"/>
    <w:rsid w:val="00893EE3"/>
    <w:rsid w:val="008B7605"/>
    <w:rsid w:val="0090398C"/>
    <w:rsid w:val="009078A5"/>
    <w:rsid w:val="009C49E8"/>
    <w:rsid w:val="00A149FD"/>
    <w:rsid w:val="00A17D8D"/>
    <w:rsid w:val="00A23A4D"/>
    <w:rsid w:val="00A43C91"/>
    <w:rsid w:val="00A86A61"/>
    <w:rsid w:val="00AF7195"/>
    <w:rsid w:val="00B76465"/>
    <w:rsid w:val="00BF740C"/>
    <w:rsid w:val="00C65DE7"/>
    <w:rsid w:val="00C851FA"/>
    <w:rsid w:val="00CF0799"/>
    <w:rsid w:val="00D20DCA"/>
    <w:rsid w:val="00D514F5"/>
    <w:rsid w:val="00D52613"/>
    <w:rsid w:val="00D92034"/>
    <w:rsid w:val="00E0541E"/>
    <w:rsid w:val="00E13213"/>
    <w:rsid w:val="00E27E16"/>
    <w:rsid w:val="00EA4C5E"/>
    <w:rsid w:val="00EC63D8"/>
    <w:rsid w:val="00ED7A55"/>
    <w:rsid w:val="00F11875"/>
    <w:rsid w:val="00F35CEF"/>
    <w:rsid w:val="00F76F86"/>
    <w:rsid w:val="00FE511C"/>
  </w:rsids>
  <m:mathPr>
    <m:mathFont m:val="Cambria Math"/>
    <m:brkBin m:val="before"/>
    <m:brkBinSub m:val="--"/>
    <m:smallFrac m:val="off"/>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rules v:ext="edit">
        <o:r id="V:Rule11" type="connector" idref="#_x0000_s1051"/>
        <o:r id="V:Rule12" type="connector" idref="#_x0000_s1036"/>
        <o:r id="V:Rule13" type="connector" idref="#_x0000_s1049"/>
        <o:r id="V:Rule14" type="connector" idref="#_x0000_s1042"/>
        <o:r id="V:Rule15" type="connector" idref="#_x0000_s1045"/>
        <o:r id="V:Rule16" type="connector" idref="#_x0000_s1032"/>
        <o:r id="V:Rule17" type="connector" idref="#_x0000_s1039"/>
        <o:r id="V:Rule18" type="connector" idref="#_x0000_s1031"/>
        <o:r id="V:Rule19" type="connector" idref="#_x0000_s1035"/>
        <o:r id="V:Rule20" type="connector" idref="#_x0000_s104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65DE7"/>
  </w:style>
  <w:style w:type="paragraph" w:styleId="1">
    <w:name w:val="heading 1"/>
    <w:basedOn w:val="a"/>
    <w:next w:val="a"/>
    <w:link w:val="1Char"/>
    <w:qFormat/>
    <w:rsid w:val="00056A27"/>
    <w:pPr>
      <w:keepNext/>
      <w:spacing w:before="240" w:after="60" w:line="240" w:lineRule="auto"/>
      <w:outlineLvl w:val="0"/>
    </w:pPr>
    <w:rPr>
      <w:rFonts w:ascii="BookAntiqua" w:eastAsia="Symbol" w:hAnsi="BookAntiqua" w:cs="BookAntiqua"/>
      <w:b/>
      <w:bCs/>
      <w:kern w:val="32"/>
      <w:sz w:val="32"/>
      <w:szCs w:val="32"/>
      <w:lang w:val="en-US"/>
    </w:rPr>
  </w:style>
  <w:style w:type="paragraph" w:styleId="2">
    <w:name w:val="heading 2"/>
    <w:basedOn w:val="a"/>
    <w:next w:val="a"/>
    <w:link w:val="2Char"/>
    <w:uiPriority w:val="9"/>
    <w:unhideWhenUsed/>
    <w:qFormat/>
    <w:rsid w:val="00056A2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Char"/>
    <w:uiPriority w:val="9"/>
    <w:unhideWhenUsed/>
    <w:qFormat/>
    <w:rsid w:val="00056A27"/>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EA4C5E"/>
    <w:rPr>
      <w:b/>
      <w:bCs/>
    </w:rPr>
  </w:style>
  <w:style w:type="paragraph" w:styleId="a4">
    <w:name w:val="Balloon Text"/>
    <w:basedOn w:val="a"/>
    <w:link w:val="Char"/>
    <w:uiPriority w:val="99"/>
    <w:semiHidden/>
    <w:unhideWhenUsed/>
    <w:rsid w:val="00EA4C5E"/>
    <w:pPr>
      <w:spacing w:after="0" w:line="240" w:lineRule="auto"/>
    </w:pPr>
    <w:rPr>
      <w:rFonts w:ascii="Tahoma" w:hAnsi="Tahoma" w:cs="Tahoma"/>
      <w:sz w:val="16"/>
      <w:szCs w:val="16"/>
    </w:rPr>
  </w:style>
  <w:style w:type="character" w:customStyle="1" w:styleId="Char">
    <w:name w:val="Κείμενο πλαισίου Char"/>
    <w:basedOn w:val="a0"/>
    <w:link w:val="a4"/>
    <w:uiPriority w:val="99"/>
    <w:semiHidden/>
    <w:rsid w:val="00EA4C5E"/>
    <w:rPr>
      <w:rFonts w:ascii="Tahoma" w:hAnsi="Tahoma" w:cs="Tahoma"/>
      <w:sz w:val="16"/>
      <w:szCs w:val="16"/>
    </w:rPr>
  </w:style>
  <w:style w:type="character" w:styleId="-">
    <w:name w:val="Hyperlink"/>
    <w:basedOn w:val="a0"/>
    <w:uiPriority w:val="99"/>
    <w:unhideWhenUsed/>
    <w:rsid w:val="00CF0799"/>
    <w:rPr>
      <w:color w:val="0000FF"/>
      <w:u w:val="single"/>
    </w:rPr>
  </w:style>
  <w:style w:type="paragraph" w:styleId="Web">
    <w:name w:val="Normal (Web)"/>
    <w:basedOn w:val="a"/>
    <w:uiPriority w:val="99"/>
    <w:semiHidden/>
    <w:unhideWhenUsed/>
    <w:rsid w:val="0027762A"/>
    <w:pPr>
      <w:spacing w:before="100" w:beforeAutospacing="1" w:after="100" w:afterAutospacing="1" w:line="240" w:lineRule="auto"/>
    </w:pPr>
    <w:rPr>
      <w:rFonts w:ascii="Times New Roman" w:eastAsia="Times New Roman" w:hAnsi="Times New Roman" w:cs="Times New Roman"/>
      <w:sz w:val="24"/>
      <w:szCs w:val="24"/>
      <w:lang w:eastAsia="el-GR"/>
    </w:rPr>
  </w:style>
  <w:style w:type="character" w:customStyle="1" w:styleId="1Char">
    <w:name w:val="Επικεφαλίδα 1 Char"/>
    <w:basedOn w:val="a0"/>
    <w:link w:val="1"/>
    <w:rsid w:val="00056A27"/>
    <w:rPr>
      <w:rFonts w:ascii="BookAntiqua" w:eastAsia="Symbol" w:hAnsi="BookAntiqua" w:cs="BookAntiqua"/>
      <w:b/>
      <w:bCs/>
      <w:kern w:val="32"/>
      <w:sz w:val="32"/>
      <w:szCs w:val="32"/>
      <w:lang w:val="en-US"/>
    </w:rPr>
  </w:style>
  <w:style w:type="paragraph" w:styleId="10">
    <w:name w:val="toc 1"/>
    <w:basedOn w:val="a"/>
    <w:next w:val="a"/>
    <w:autoRedefine/>
    <w:uiPriority w:val="39"/>
    <w:rsid w:val="00056A27"/>
    <w:pPr>
      <w:spacing w:after="0" w:line="240" w:lineRule="auto"/>
    </w:pPr>
    <w:rPr>
      <w:rFonts w:ascii="TimesNewRomanPS-BoldMT" w:eastAsia="BookAntiqua-Bold" w:hAnsi="TimesNewRomanPS-BoldMT" w:cs="Symbol"/>
      <w:sz w:val="20"/>
      <w:szCs w:val="20"/>
      <w:lang w:eastAsia="el-GR"/>
    </w:rPr>
  </w:style>
  <w:style w:type="paragraph" w:styleId="20">
    <w:name w:val="toc 2"/>
    <w:basedOn w:val="a"/>
    <w:next w:val="a"/>
    <w:autoRedefine/>
    <w:uiPriority w:val="39"/>
    <w:rsid w:val="00056A27"/>
    <w:pPr>
      <w:spacing w:after="0" w:line="240" w:lineRule="auto"/>
      <w:ind w:left="200"/>
    </w:pPr>
    <w:rPr>
      <w:rFonts w:ascii="TimesNewRomanPS-BoldMT" w:eastAsia="BookAntiqua-Bold" w:hAnsi="TimesNewRomanPS-BoldMT" w:cs="Symbol"/>
      <w:sz w:val="20"/>
      <w:szCs w:val="20"/>
      <w:lang w:eastAsia="el-GR"/>
    </w:rPr>
  </w:style>
  <w:style w:type="paragraph" w:styleId="30">
    <w:name w:val="toc 3"/>
    <w:basedOn w:val="a"/>
    <w:next w:val="a"/>
    <w:autoRedefine/>
    <w:uiPriority w:val="39"/>
    <w:rsid w:val="00056A27"/>
    <w:pPr>
      <w:tabs>
        <w:tab w:val="right" w:leader="dot" w:pos="8302"/>
      </w:tabs>
      <w:spacing w:after="0" w:line="240" w:lineRule="auto"/>
      <w:ind w:left="400"/>
    </w:pPr>
    <w:rPr>
      <w:rFonts w:ascii="(Χρήση ασιατικής γραμματοσειράς" w:eastAsia="BookAntiqua-Bold" w:hAnsi="(Χρήση ασιατικής γραμματοσειράς" w:cs="(Χρήση ασιατικής γραμματοσειράς"/>
      <w:iCs/>
      <w:noProof/>
      <w:sz w:val="18"/>
      <w:szCs w:val="18"/>
      <w:lang w:eastAsia="el-GR"/>
    </w:rPr>
  </w:style>
  <w:style w:type="character" w:customStyle="1" w:styleId="2Char">
    <w:name w:val="Επικεφαλίδα 2 Char"/>
    <w:basedOn w:val="a0"/>
    <w:link w:val="2"/>
    <w:uiPriority w:val="9"/>
    <w:rsid w:val="00056A27"/>
    <w:rPr>
      <w:rFonts w:asciiTheme="majorHAnsi" w:eastAsiaTheme="majorEastAsia" w:hAnsiTheme="majorHAnsi" w:cstheme="majorBidi"/>
      <w:b/>
      <w:bCs/>
      <w:color w:val="4F81BD" w:themeColor="accent1"/>
      <w:sz w:val="26"/>
      <w:szCs w:val="26"/>
    </w:rPr>
  </w:style>
  <w:style w:type="character" w:customStyle="1" w:styleId="3Char">
    <w:name w:val="Επικεφαλίδα 3 Char"/>
    <w:basedOn w:val="a0"/>
    <w:link w:val="3"/>
    <w:uiPriority w:val="9"/>
    <w:rsid w:val="00056A27"/>
    <w:rPr>
      <w:rFonts w:asciiTheme="majorHAnsi" w:eastAsiaTheme="majorEastAsia" w:hAnsiTheme="majorHAnsi" w:cstheme="majorBidi"/>
      <w:b/>
      <w:bCs/>
      <w:color w:val="4F81BD" w:themeColor="accent1"/>
    </w:rPr>
  </w:style>
  <w:style w:type="character" w:styleId="-0">
    <w:name w:val="FollowedHyperlink"/>
    <w:basedOn w:val="a0"/>
    <w:uiPriority w:val="99"/>
    <w:semiHidden/>
    <w:unhideWhenUsed/>
    <w:rsid w:val="00801EB5"/>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divs>
    <w:div w:id="59450986">
      <w:bodyDiv w:val="1"/>
      <w:marLeft w:val="0"/>
      <w:marRight w:val="0"/>
      <w:marTop w:val="0"/>
      <w:marBottom w:val="0"/>
      <w:divBdr>
        <w:top w:val="none" w:sz="0" w:space="0" w:color="auto"/>
        <w:left w:val="none" w:sz="0" w:space="0" w:color="auto"/>
        <w:bottom w:val="none" w:sz="0" w:space="0" w:color="auto"/>
        <w:right w:val="none" w:sz="0" w:space="0" w:color="auto"/>
      </w:divBdr>
    </w:div>
    <w:div w:id="266012707">
      <w:bodyDiv w:val="1"/>
      <w:marLeft w:val="0"/>
      <w:marRight w:val="0"/>
      <w:marTop w:val="0"/>
      <w:marBottom w:val="0"/>
      <w:divBdr>
        <w:top w:val="none" w:sz="0" w:space="0" w:color="auto"/>
        <w:left w:val="none" w:sz="0" w:space="0" w:color="auto"/>
        <w:bottom w:val="none" w:sz="0" w:space="0" w:color="auto"/>
        <w:right w:val="none" w:sz="0" w:space="0" w:color="auto"/>
      </w:divBdr>
    </w:div>
    <w:div w:id="1736123477">
      <w:bodyDiv w:val="1"/>
      <w:marLeft w:val="0"/>
      <w:marRight w:val="0"/>
      <w:marTop w:val="0"/>
      <w:marBottom w:val="0"/>
      <w:divBdr>
        <w:top w:val="none" w:sz="0" w:space="0" w:color="auto"/>
        <w:left w:val="none" w:sz="0" w:space="0" w:color="auto"/>
        <w:bottom w:val="none" w:sz="0" w:space="0" w:color="auto"/>
        <w:right w:val="none" w:sz="0" w:space="0" w:color="auto"/>
      </w:divBdr>
    </w:div>
    <w:div w:id="1965846779">
      <w:bodyDiv w:val="1"/>
      <w:marLeft w:val="0"/>
      <w:marRight w:val="0"/>
      <w:marTop w:val="0"/>
      <w:marBottom w:val="0"/>
      <w:divBdr>
        <w:top w:val="none" w:sz="0" w:space="0" w:color="auto"/>
        <w:left w:val="none" w:sz="0" w:space="0" w:color="auto"/>
        <w:bottom w:val="none" w:sz="0" w:space="0" w:color="auto"/>
        <w:right w:val="none" w:sz="0" w:space="0" w:color="auto"/>
      </w:divBdr>
      <w:divsChild>
        <w:div w:id="1497846250">
          <w:marLeft w:val="0"/>
          <w:marRight w:val="0"/>
          <w:marTop w:val="0"/>
          <w:marBottom w:val="0"/>
          <w:divBdr>
            <w:top w:val="none" w:sz="0" w:space="0" w:color="auto"/>
            <w:left w:val="none" w:sz="0" w:space="0" w:color="auto"/>
            <w:bottom w:val="none" w:sz="0" w:space="0" w:color="auto"/>
            <w:right w:val="none" w:sz="0" w:space="0" w:color="auto"/>
          </w:divBdr>
        </w:div>
        <w:div w:id="299194594">
          <w:marLeft w:val="0"/>
          <w:marRight w:val="0"/>
          <w:marTop w:val="0"/>
          <w:marBottom w:val="0"/>
          <w:divBdr>
            <w:top w:val="none" w:sz="0" w:space="0" w:color="auto"/>
            <w:left w:val="none" w:sz="0" w:space="0" w:color="auto"/>
            <w:bottom w:val="none" w:sz="0" w:space="0" w:color="auto"/>
            <w:right w:val="none" w:sz="0" w:space="0" w:color="auto"/>
          </w:divBdr>
          <w:divsChild>
            <w:div w:id="686950119">
              <w:marLeft w:val="0"/>
              <w:marRight w:val="0"/>
              <w:marTop w:val="0"/>
              <w:marBottom w:val="0"/>
              <w:divBdr>
                <w:top w:val="none" w:sz="0" w:space="0" w:color="auto"/>
                <w:left w:val="none" w:sz="0" w:space="0" w:color="auto"/>
                <w:bottom w:val="none" w:sz="0" w:space="0" w:color="auto"/>
                <w:right w:val="none" w:sz="0" w:space="0" w:color="auto"/>
              </w:divBdr>
            </w:div>
            <w:div w:id="1198544582">
              <w:marLeft w:val="0"/>
              <w:marRight w:val="0"/>
              <w:marTop w:val="0"/>
              <w:marBottom w:val="0"/>
              <w:divBdr>
                <w:top w:val="none" w:sz="0" w:space="0" w:color="auto"/>
                <w:left w:val="none" w:sz="0" w:space="0" w:color="auto"/>
                <w:bottom w:val="none" w:sz="0" w:space="0" w:color="auto"/>
                <w:right w:val="none" w:sz="0" w:space="0" w:color="auto"/>
              </w:divBdr>
            </w:div>
            <w:div w:id="354384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26757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8.jpeg"/><Relationship Id="rId18" Type="http://schemas.openxmlformats.org/officeDocument/2006/relationships/image" Target="media/image13.jpe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6.jpeg"/><Relationship Id="rId7" Type="http://schemas.openxmlformats.org/officeDocument/2006/relationships/image" Target="media/image2.jpeg"/><Relationship Id="rId12" Type="http://schemas.openxmlformats.org/officeDocument/2006/relationships/image" Target="media/image7.jpeg"/><Relationship Id="rId17" Type="http://schemas.openxmlformats.org/officeDocument/2006/relationships/image" Target="media/image12.jpeg"/><Relationship Id="rId25" Type="http://schemas.openxmlformats.org/officeDocument/2006/relationships/image" Target="media/image20.jpeg"/><Relationship Id="rId2" Type="http://schemas.openxmlformats.org/officeDocument/2006/relationships/numbering" Target="numbering.xml"/><Relationship Id="rId16" Type="http://schemas.openxmlformats.org/officeDocument/2006/relationships/image" Target="media/image11.jpeg"/><Relationship Id="rId20" Type="http://schemas.openxmlformats.org/officeDocument/2006/relationships/image" Target="media/image15.png"/><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image" Target="media/image6.jpeg"/><Relationship Id="rId24" Type="http://schemas.openxmlformats.org/officeDocument/2006/relationships/image" Target="media/image19.jpeg"/><Relationship Id="rId5" Type="http://schemas.openxmlformats.org/officeDocument/2006/relationships/webSettings" Target="webSettings.xml"/><Relationship Id="rId15" Type="http://schemas.openxmlformats.org/officeDocument/2006/relationships/image" Target="media/image10.jpeg"/><Relationship Id="rId23" Type="http://schemas.openxmlformats.org/officeDocument/2006/relationships/image" Target="media/image18.jpeg"/><Relationship Id="rId10" Type="http://schemas.openxmlformats.org/officeDocument/2006/relationships/image" Target="media/image5.jpeg"/><Relationship Id="rId19" Type="http://schemas.openxmlformats.org/officeDocument/2006/relationships/image" Target="media/image14.png"/><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image" Target="media/image9.jpeg"/><Relationship Id="rId22" Type="http://schemas.openxmlformats.org/officeDocument/2006/relationships/image" Target="media/image17.jpeg"/><Relationship Id="rId27" Type="http://schemas.openxmlformats.org/officeDocument/2006/relationships/theme" Target="theme/theme1.xm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file>

<file path=customXml/itemProps1.xml><?xml version="1.0" encoding="utf-8"?>
<ds:datastoreItem xmlns:ds="http://schemas.openxmlformats.org/officeDocument/2006/customXml" ds:itemID="{D762A9E3-BE60-4209-8F6D-62545EC617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345</TotalTime>
  <Pages>13</Pages>
  <Words>2043</Words>
  <Characters>11036</Characters>
  <Application>Microsoft Office Word</Application>
  <DocSecurity>0</DocSecurity>
  <Lines>91</Lines>
  <Paragraphs>26</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13053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27</cp:revision>
  <dcterms:created xsi:type="dcterms:W3CDTF">2017-03-12T11:33:00Z</dcterms:created>
  <dcterms:modified xsi:type="dcterms:W3CDTF">2017-04-26T15:45:00Z</dcterms:modified>
</cp:coreProperties>
</file>